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D3" w:rsidRPr="00B80DD3" w:rsidRDefault="00B80DD3" w:rsidP="005F00C3">
      <w:pPr>
        <w:ind w:firstLineChars="100" w:firstLine="240"/>
        <w:rPr>
          <w:rFonts w:ascii="HG丸ｺﾞｼｯｸM-PRO" w:eastAsia="HG丸ｺﾞｼｯｸM-PRO" w:hAnsiTheme="minorEastAsia"/>
          <w:szCs w:val="21"/>
        </w:rPr>
      </w:pPr>
      <w:r w:rsidRPr="00B80DD3">
        <w:rPr>
          <w:rFonts w:ascii="HG丸ｺﾞｼｯｸM-PRO" w:eastAsia="HG丸ｺﾞｼｯｸM-PRO" w:hAnsiTheme="minorEastAsia" w:hint="eastAsia"/>
          <w:szCs w:val="21"/>
        </w:rPr>
        <w:t>平成2</w:t>
      </w:r>
      <w:r w:rsidR="00470B76">
        <w:rPr>
          <w:rFonts w:ascii="HG丸ｺﾞｼｯｸM-PRO" w:eastAsia="HG丸ｺﾞｼｯｸM-PRO" w:hAnsiTheme="minorEastAsia" w:hint="eastAsia"/>
          <w:szCs w:val="21"/>
        </w:rPr>
        <w:t>９</w:t>
      </w:r>
      <w:r w:rsidRPr="00B80DD3">
        <w:rPr>
          <w:rFonts w:ascii="HG丸ｺﾞｼｯｸM-PRO" w:eastAsia="HG丸ｺﾞｼｯｸM-PRO" w:hAnsiTheme="minorEastAsia" w:hint="eastAsia"/>
          <w:szCs w:val="21"/>
        </w:rPr>
        <w:t>年度　青少年のネット非行・被害対策情報</w:t>
      </w:r>
      <w:r w:rsidR="004C4D13">
        <w:rPr>
          <w:rFonts w:ascii="HG丸ｺﾞｼｯｸM-PRO" w:eastAsia="HG丸ｺﾞｼｯｸM-PRO" w:hAnsiTheme="minorEastAsia" w:hint="eastAsia"/>
          <w:szCs w:val="21"/>
        </w:rPr>
        <w:t xml:space="preserve">　</w:t>
      </w:r>
      <w:r w:rsidR="00470B76" w:rsidRPr="004C4D13">
        <w:rPr>
          <w:rFonts w:ascii="HG丸ｺﾞｼｯｸM-PRO" w:eastAsia="HG丸ｺﾞｼｯｸM-PRO" w:hAnsiTheme="minorEastAsia" w:hint="eastAsia"/>
          <w:sz w:val="22"/>
          <w:szCs w:val="21"/>
        </w:rPr>
        <w:t>＜</w:t>
      </w:r>
      <w:r w:rsidR="00E264A0" w:rsidRPr="004C4D13">
        <w:rPr>
          <w:rFonts w:ascii="HG丸ｺﾞｼｯｸM-PRO" w:eastAsia="HG丸ｺﾞｼｯｸM-PRO" w:hAnsiTheme="minorEastAsia" w:hint="eastAsia"/>
          <w:sz w:val="22"/>
          <w:szCs w:val="21"/>
        </w:rPr>
        <w:t>保護者</w:t>
      </w:r>
      <w:r w:rsidR="00E264A0" w:rsidRPr="004C4D13">
        <w:rPr>
          <w:rFonts w:ascii="HG丸ｺﾞｼｯｸM-PRO" w:eastAsia="HG丸ｺﾞｼｯｸM-PRO" w:hAnsiTheme="minorEastAsia" w:hint="eastAsia"/>
          <w:sz w:val="14"/>
          <w:szCs w:val="21"/>
        </w:rPr>
        <w:t>向け</w:t>
      </w:r>
      <w:r w:rsidR="00470B76" w:rsidRPr="004C4D13">
        <w:rPr>
          <w:rFonts w:ascii="HG丸ｺﾞｼｯｸM-PRO" w:eastAsia="HG丸ｺﾞｼｯｸM-PRO" w:hAnsiTheme="minorEastAsia" w:hint="eastAsia"/>
          <w:sz w:val="22"/>
          <w:szCs w:val="21"/>
        </w:rPr>
        <w:t>第</w:t>
      </w:r>
      <w:r w:rsidR="005F00C3">
        <w:rPr>
          <w:rFonts w:ascii="HG丸ｺﾞｼｯｸM-PRO" w:eastAsia="HG丸ｺﾞｼｯｸM-PRO" w:hAnsiTheme="minorEastAsia" w:hint="eastAsia"/>
          <w:sz w:val="22"/>
          <w:szCs w:val="21"/>
        </w:rPr>
        <w:t>３</w:t>
      </w:r>
      <w:r w:rsidR="00470B76" w:rsidRPr="004C4D13">
        <w:rPr>
          <w:rFonts w:ascii="HG丸ｺﾞｼｯｸM-PRO" w:eastAsia="HG丸ｺﾞｼｯｸM-PRO" w:hAnsiTheme="minorEastAsia" w:hint="eastAsia"/>
          <w:sz w:val="22"/>
          <w:szCs w:val="21"/>
        </w:rPr>
        <w:t>号＞</w:t>
      </w:r>
    </w:p>
    <w:p w:rsidR="00B80DD3" w:rsidRPr="00B80DD3" w:rsidRDefault="00B80DD3" w:rsidP="005F00C3">
      <w:pPr>
        <w:ind w:firstLineChars="100" w:firstLine="240"/>
        <w:rPr>
          <w:rFonts w:ascii="HG丸ｺﾞｼｯｸM-PRO" w:eastAsia="HG丸ｺﾞｼｯｸM-PRO" w:hAnsiTheme="minorEastAsia"/>
          <w:szCs w:val="21"/>
        </w:rPr>
      </w:pPr>
      <w:r w:rsidRPr="00B80DD3">
        <w:rPr>
          <w:rFonts w:ascii="HG丸ｺﾞｼｯｸM-PRO" w:eastAsia="HG丸ｺﾞｼｯｸM-PRO" w:hAnsiTheme="minorEastAsia" w:hint="eastAsia"/>
          <w:szCs w:val="21"/>
        </w:rPr>
        <w:t>差出人：福井県安全環境部県民安全課</w:t>
      </w:r>
    </w:p>
    <w:p w:rsidR="00B80DD3" w:rsidRDefault="000C5E07" w:rsidP="005F00C3">
      <w:pPr>
        <w:ind w:firstLineChars="100" w:firstLine="240"/>
        <w:rPr>
          <w:rFonts w:ascii="HG丸ｺﾞｼｯｸM-PRO" w:eastAsia="HG丸ｺﾞｼｯｸM-PRO" w:hAnsiTheme="minorEastAsia"/>
          <w:szCs w:val="21"/>
        </w:rPr>
      </w:pPr>
      <w:r>
        <w:rPr>
          <w:rFonts w:ascii="HG丸ｺﾞｼｯｸM-PRO" w:eastAsia="HG丸ｺﾞｼｯｸM-PRO" w:hAnsiTheme="minorEastAsia"/>
          <w:noProof/>
          <w:szCs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139065</wp:posOffset>
                </wp:positionV>
                <wp:extent cx="6448425" cy="1390650"/>
                <wp:effectExtent l="0" t="0" r="28575" b="19050"/>
                <wp:wrapNone/>
                <wp:docPr id="8" name="横巻き 8" descr="右上がり対角線 (破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390650"/>
                        </a:xfrm>
                        <a:prstGeom prst="horizontalScroll">
                          <a:avLst>
                            <a:gd name="adj" fmla="val 12500"/>
                          </a:avLst>
                        </a:prstGeom>
                        <a:pattFill prst="dashUpDiag">
                          <a:fgClr>
                            <a:srgbClr val="000000"/>
                          </a:fgClr>
                          <a:bgClr>
                            <a:srgbClr val="FFFFFF"/>
                          </a:bgClr>
                        </a:pattFill>
                        <a:ln w="19050">
                          <a:solidFill>
                            <a:srgbClr val="000000"/>
                          </a:solidFill>
                          <a:round/>
                          <a:headEnd/>
                          <a:tailEnd/>
                        </a:ln>
                      </wps:spPr>
                      <wps:txbx>
                        <w:txbxContent>
                          <w:p w:rsidR="000C5E07" w:rsidRDefault="000C5E07" w:rsidP="000C5E07">
                            <w:p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8" o:spid="_x0000_s1026" type="#_x0000_t98" alt="右上がり対角線 (破線)" style="position:absolute;left:0;text-align:left;margin-left:0;margin-top:10.95pt;width:507.75pt;height:10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" fillcolor="black" strokeweight="1.5pt">
                <v:fill r:id="rId7" o:title="" type="pattern"/>
                <v:textbox inset="5.85pt,.7pt,5.85pt,.7pt">
                  <w:txbxContent>
                    <w:p w:rsidR="000C5E07" w:rsidRDefault="000C5E07" w:rsidP="000C5E07">
                      <w:pPr>
                        <w:jc w:val="both"/>
                      </w:pPr>
                    </w:p>
                  </w:txbxContent>
                </v:textbox>
                <w10:wrap anchorx="margin"/>
              </v:shape>
            </w:pict>
          </mc:Fallback>
        </mc:AlternateContent>
      </w:r>
      <w:r w:rsidR="00B80DD3" w:rsidRPr="00B80DD3">
        <w:rPr>
          <w:rFonts w:ascii="HG丸ｺﾞｼｯｸM-PRO" w:eastAsia="HG丸ｺﾞｼｯｸM-PRO" w:hAnsiTheme="minorEastAsia" w:hint="eastAsia"/>
          <w:szCs w:val="21"/>
        </w:rPr>
        <w:t>送信日：201</w:t>
      </w:r>
      <w:r w:rsidR="00470B76">
        <w:rPr>
          <w:rFonts w:ascii="HG丸ｺﾞｼｯｸM-PRO" w:eastAsia="HG丸ｺﾞｼｯｸM-PRO" w:hAnsiTheme="minorEastAsia" w:hint="eastAsia"/>
          <w:szCs w:val="21"/>
        </w:rPr>
        <w:t>７</w:t>
      </w:r>
      <w:r w:rsidR="00B80DD3" w:rsidRPr="00B80DD3">
        <w:rPr>
          <w:rFonts w:ascii="HG丸ｺﾞｼｯｸM-PRO" w:eastAsia="HG丸ｺﾞｼｯｸM-PRO" w:hAnsiTheme="minorEastAsia" w:hint="eastAsia"/>
          <w:szCs w:val="21"/>
        </w:rPr>
        <w:t>/</w:t>
      </w:r>
      <w:r w:rsidR="005F00C3">
        <w:rPr>
          <w:rFonts w:ascii="HG丸ｺﾞｼｯｸM-PRO" w:eastAsia="HG丸ｺﾞｼｯｸM-PRO" w:hAnsiTheme="minorEastAsia" w:hint="eastAsia"/>
          <w:szCs w:val="21"/>
        </w:rPr>
        <w:t>５</w:t>
      </w:r>
      <w:r w:rsidR="00B80DD3" w:rsidRPr="00B80DD3">
        <w:rPr>
          <w:rFonts w:ascii="HG丸ｺﾞｼｯｸM-PRO" w:eastAsia="HG丸ｺﾞｼｯｸM-PRO" w:hAnsiTheme="minorEastAsia" w:hint="eastAsia"/>
          <w:szCs w:val="21"/>
        </w:rPr>
        <w:t>/</w:t>
      </w:r>
      <w:r w:rsidR="006E74AB">
        <w:rPr>
          <w:rFonts w:ascii="HG丸ｺﾞｼｯｸM-PRO" w:eastAsia="HG丸ｺﾞｼｯｸM-PRO" w:hAnsiTheme="minorEastAsia" w:hint="eastAsia"/>
          <w:szCs w:val="21"/>
        </w:rPr>
        <w:t>２</w:t>
      </w:r>
    </w:p>
    <w:p w:rsidR="00B0330F" w:rsidRDefault="000C5E07" w:rsidP="009E6B86">
      <w:pPr>
        <w:rPr>
          <w:rFonts w:ascii="HG丸ｺﾞｼｯｸM-PRO" w:eastAsia="HG丸ｺﾞｼｯｸM-PRO" w:hAnsiTheme="minorEastAsia"/>
          <w:szCs w:val="21"/>
        </w:rPr>
      </w:pPr>
      <w:r>
        <w:rPr>
          <w:noProof/>
        </w:rPr>
        <mc:AlternateContent>
          <mc:Choice Requires="wps">
            <w:drawing>
              <wp:anchor distT="0" distB="0" distL="114300" distR="114300" simplePos="0" relativeHeight="251672576" behindDoc="0" locked="0" layoutInCell="1" allowOverlap="1" wp14:anchorId="282D024E" wp14:editId="61BE212F">
                <wp:simplePos x="0" y="0"/>
                <wp:positionH relativeFrom="margin">
                  <wp:posOffset>1316355</wp:posOffset>
                </wp:positionH>
                <wp:positionV relativeFrom="paragraph">
                  <wp:posOffset>123825</wp:posOffset>
                </wp:positionV>
                <wp:extent cx="6448425" cy="59055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6448425" cy="590550"/>
                        </a:xfrm>
                        <a:prstGeom prst="rect">
                          <a:avLst/>
                        </a:prstGeom>
                        <a:noFill/>
                        <a:ln>
                          <a:noFill/>
                        </a:ln>
                      </wps:spPr>
                      <wps:txbx>
                        <w:txbxContent>
                          <w:p w:rsidR="000C5E07" w:rsidRPr="00CF46BB" w:rsidRDefault="000C5E07" w:rsidP="000C5E07">
                            <w:pPr>
                              <w:jc w:val="center"/>
                              <w:rPr>
                                <w:rFonts w:ascii="HGP創英角ｺﾞｼｯｸUB" w:eastAsia="HGP創英角ｺﾞｼｯｸUB" w:hAnsi="HGP創英角ｺﾞｼｯｸUB"/>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6BB">
                              <w:rPr>
                                <w:rFonts w:ascii="HGP創英角ｺﾞｼｯｸUB" w:eastAsia="HGP創英角ｺﾞｼｯｸUB" w:hAnsi="HGP創英角ｺﾞｼｯｸUB" w:hint="eastAsia"/>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「フィルタリング」とは</w:t>
                            </w:r>
                            <w:r w:rsidRPr="00CF46BB">
                              <w:rPr>
                                <w:rFonts w:ascii="HGP創英角ｺﾞｼｯｸUB" w:eastAsia="HGP創英角ｺﾞｼｯｸUB" w:hAnsi="HGP創英角ｺﾞｼｯｸUB"/>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D024E" id="_x0000_t202" coordsize="21600,21600" o:spt="202" path="m,l,21600r21600,l21600,xe">
                <v:stroke joinstyle="miter"/>
                <v:path gradientshapeok="t" o:connecttype="rect"/>
              </v:shapetype>
              <v:shape id="テキスト ボックス 77" o:spid="_x0000_s1027" type="#_x0000_t202" style="position:absolute;margin-left:103.65pt;margin-top:9.75pt;width:507.75pt;height:46.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" filled="f" stroked="f">
                <v:textbox inset="5.85pt,.7pt,5.85pt,.7pt">
                  <w:txbxContent>
                    <w:p w:rsidR="000C5E07" w:rsidRPr="00CF46BB" w:rsidRDefault="000C5E07" w:rsidP="000C5E07">
                      <w:pPr>
                        <w:jc w:val="center"/>
                        <w:rPr>
                          <w:rFonts w:ascii="HGP創英角ｺﾞｼｯｸUB" w:eastAsia="HGP創英角ｺﾞｼｯｸUB" w:hAnsi="HGP創英角ｺﾞｼｯｸUB"/>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46BB">
                        <w:rPr>
                          <w:rFonts w:ascii="HGP創英角ｺﾞｼｯｸUB" w:eastAsia="HGP創英角ｺﾞｼｯｸUB" w:hAnsi="HGP創英角ｺﾞｼｯｸUB" w:hint="eastAsia"/>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「フィルタリング」とは</w:t>
                      </w:r>
                      <w:r w:rsidRPr="00CF46BB">
                        <w:rPr>
                          <w:rFonts w:ascii="HGP創英角ｺﾞｼｯｸUB" w:eastAsia="HGP創英角ｺﾞｼｯｸUB" w:hAnsi="HGP創英角ｺﾞｼｯｸUB"/>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0C5E07" w:rsidRDefault="000C5E07" w:rsidP="009E6B86">
      <w:pPr>
        <w:rPr>
          <w:rFonts w:ascii="HG丸ｺﾞｼｯｸM-PRO" w:eastAsia="HG丸ｺﾞｼｯｸM-PRO" w:hAnsiTheme="minorEastAsia"/>
          <w:szCs w:val="21"/>
        </w:rPr>
      </w:pPr>
    </w:p>
    <w:p w:rsidR="000C5E07" w:rsidRDefault="000C5E07" w:rsidP="009E6B86">
      <w:pPr>
        <w:rPr>
          <w:rFonts w:ascii="HG丸ｺﾞｼｯｸM-PRO" w:eastAsia="HG丸ｺﾞｼｯｸM-PRO" w:hAnsiTheme="minorEastAsia"/>
          <w:szCs w:val="21"/>
        </w:rPr>
      </w:pPr>
    </w:p>
    <w:p w:rsidR="000C5E07" w:rsidRDefault="000C5E07" w:rsidP="009E6B86">
      <w:pPr>
        <w:rPr>
          <w:rFonts w:ascii="HG丸ｺﾞｼｯｸM-PRO" w:eastAsia="HG丸ｺﾞｼｯｸM-PRO" w:hAnsiTheme="minorEastAsia"/>
          <w:szCs w:val="21"/>
        </w:rPr>
      </w:pPr>
      <w:r>
        <w:rPr>
          <w:noProof/>
        </w:rPr>
        <mc:AlternateContent>
          <mc:Choice Requires="wps">
            <w:drawing>
              <wp:anchor distT="0" distB="0" distL="114300" distR="114300" simplePos="0" relativeHeight="251674624" behindDoc="0" locked="0" layoutInCell="1" allowOverlap="1" wp14:anchorId="3FC69AA7" wp14:editId="4127C41F">
                <wp:simplePos x="0" y="0"/>
                <wp:positionH relativeFrom="margin">
                  <wp:align>center</wp:align>
                </wp:positionH>
                <wp:positionV relativeFrom="paragraph">
                  <wp:posOffset>8890</wp:posOffset>
                </wp:positionV>
                <wp:extent cx="6448425" cy="1390650"/>
                <wp:effectExtent l="0" t="0" r="0" b="7620"/>
                <wp:wrapNone/>
                <wp:docPr id="79" name="テキスト ボックス 79"/>
                <wp:cNvGraphicFramePr/>
                <a:graphic xmlns:a="http://schemas.openxmlformats.org/drawingml/2006/main">
                  <a:graphicData uri="http://schemas.microsoft.com/office/word/2010/wordprocessingShape">
                    <wps:wsp>
                      <wps:cNvSpPr txBox="1"/>
                      <wps:spPr>
                        <a:xfrm>
                          <a:off x="0" y="0"/>
                          <a:ext cx="6448425" cy="1390650"/>
                        </a:xfrm>
                        <a:prstGeom prst="rect">
                          <a:avLst/>
                        </a:prstGeom>
                        <a:noFill/>
                        <a:ln>
                          <a:noFill/>
                        </a:ln>
                      </wps:spPr>
                      <wps:txbx>
                        <w:txbxContent>
                          <w:p w:rsidR="000C5E07" w:rsidRPr="000C5E07" w:rsidRDefault="000C5E07" w:rsidP="000C5E07">
                            <w:pPr>
                              <w:jc w:val="center"/>
                              <w:rPr>
                                <w:rFonts w:ascii="HGPｺﾞｼｯｸE" w:eastAsia="HGPｺﾞｼｯｸE" w:hAnsi="HGPｺﾞｼｯｸE"/>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E07">
                              <w:rPr>
                                <w:rFonts w:ascii="HGPｺﾞｼｯｸE" w:eastAsia="HGPｺﾞｼｯｸE" w:hAnsi="HGPｺﾞｼｯｸE" w:hint="eastAsia"/>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～ネットの</w:t>
                            </w:r>
                            <w:r w:rsidRPr="000C5E07">
                              <w:rPr>
                                <w:rFonts w:ascii="HGPｺﾞｼｯｸE" w:eastAsia="HGPｺﾞｼｯｸE" w:hAnsi="HGPｺﾞｼｯｸE"/>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有害情報からお子様を守りましょう</w:t>
                            </w:r>
                            <w:r w:rsidRPr="000C5E07">
                              <w:rPr>
                                <w:rFonts w:ascii="HGPｺﾞｼｯｸE" w:eastAsia="HGPｺﾞｼｯｸE" w:hAnsi="HGPｺﾞｼｯｸE" w:hint="eastAsia"/>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3FC69AA7" id="テキスト ボックス 79" o:spid="_x0000_s1028" type="#_x0000_t202" style="position:absolute;margin-left:0;margin-top:.7pt;width:507.75pt;height:109.5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" filled="f" stroked="f">
                <v:textbox style="mso-fit-shape-to-text:t" inset="5.85pt,.7pt,5.85pt,.7pt">
                  <w:txbxContent>
                    <w:p w:rsidR="000C5E07" w:rsidRPr="000C5E07" w:rsidRDefault="000C5E07" w:rsidP="000C5E07">
                      <w:pPr>
                        <w:jc w:val="center"/>
                        <w:rPr>
                          <w:rFonts w:ascii="HGPｺﾞｼｯｸE" w:eastAsia="HGPｺﾞｼｯｸE" w:hAnsi="HGPｺﾞｼｯｸE"/>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5E07">
                        <w:rPr>
                          <w:rFonts w:ascii="HGPｺﾞｼｯｸE" w:eastAsia="HGPｺﾞｼｯｸE" w:hAnsi="HGPｺﾞｼｯｸE" w:hint="eastAsia"/>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～ネットの</w:t>
                      </w:r>
                      <w:r w:rsidRPr="000C5E07">
                        <w:rPr>
                          <w:rFonts w:ascii="HGPｺﾞｼｯｸE" w:eastAsia="HGPｺﾞｼｯｸE" w:hAnsi="HGPｺﾞｼｯｸE"/>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有害情報からお子様を守りましょう</w:t>
                      </w:r>
                      <w:r w:rsidRPr="000C5E07">
                        <w:rPr>
                          <w:rFonts w:ascii="HGPｺﾞｼｯｸE" w:eastAsia="HGPｺﾞｼｯｸE" w:hAnsi="HGPｺﾞｼｯｸE" w:hint="eastAsia"/>
                          <w:noProof/>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p>
    <w:p w:rsidR="000C5E07" w:rsidRDefault="000C5E07" w:rsidP="009E6B86">
      <w:pPr>
        <w:rPr>
          <w:rFonts w:ascii="HG丸ｺﾞｼｯｸM-PRO" w:eastAsia="HG丸ｺﾞｼｯｸM-PRO" w:hAnsiTheme="minorEastAsia"/>
          <w:szCs w:val="21"/>
        </w:rPr>
      </w:pPr>
    </w:p>
    <w:p w:rsidR="000C5E07" w:rsidRDefault="000C5E07" w:rsidP="009E6B86">
      <w:pPr>
        <w:rPr>
          <w:rFonts w:ascii="HG丸ｺﾞｼｯｸM-PRO" w:eastAsia="HG丸ｺﾞｼｯｸM-PRO" w:hAnsiTheme="minorEastAsia"/>
          <w:szCs w:val="21"/>
        </w:rPr>
      </w:pPr>
    </w:p>
    <w:tbl>
      <w:tblPr>
        <w:tblStyle w:val="a7"/>
        <w:tblW w:w="0" w:type="auto"/>
        <w:tblLook w:val="04A0" w:firstRow="1" w:lastRow="0" w:firstColumn="1" w:lastColumn="0" w:noHBand="0" w:noVBand="1"/>
      </w:tblPr>
      <w:tblGrid>
        <w:gridCol w:w="9706"/>
      </w:tblGrid>
      <w:tr w:rsidR="000C5E07" w:rsidTr="000C5E07">
        <w:tc>
          <w:tcPr>
            <w:tcW w:w="9706" w:type="dxa"/>
            <w:tcBorders>
              <w:top w:val="dashed" w:sz="18" w:space="0" w:color="auto"/>
              <w:left w:val="dashed" w:sz="18" w:space="0" w:color="auto"/>
              <w:bottom w:val="dashed" w:sz="18" w:space="0" w:color="auto"/>
              <w:right w:val="dashed" w:sz="18" w:space="0" w:color="auto"/>
            </w:tcBorders>
          </w:tcPr>
          <w:p w:rsidR="000C5E07" w:rsidRPr="005F00C3" w:rsidRDefault="000C5E07" w:rsidP="000C5E07">
            <w:pPr>
              <w:rPr>
                <w:rFonts w:ascii="HG丸ｺﾞｼｯｸM-PRO" w:eastAsia="HG丸ｺﾞｼｯｸM-PRO" w:hAnsi="HG丸ｺﾞｼｯｸM-PRO"/>
                <w:sz w:val="36"/>
                <w:szCs w:val="36"/>
                <w:u w:val="double"/>
              </w:rPr>
            </w:pPr>
            <w:r w:rsidRPr="005F00C3">
              <w:rPr>
                <w:rFonts w:ascii="HG丸ｺﾞｼｯｸM-PRO" w:eastAsia="HG丸ｺﾞｼｯｸM-PRO" w:hAnsi="HG丸ｺﾞｼｯｸM-PRO" w:hint="eastAsia"/>
                <w:sz w:val="36"/>
                <w:szCs w:val="36"/>
                <w:u w:val="double"/>
              </w:rPr>
              <w:t>◇フィルタリングとは</w:t>
            </w:r>
          </w:p>
          <w:p w:rsidR="000C5E07" w:rsidRDefault="000C5E07" w:rsidP="000C5E07">
            <w:pPr>
              <w:ind w:firstLineChars="100" w:firstLine="240"/>
              <w:rPr>
                <w:rFonts w:ascii="HG丸ｺﾞｼｯｸM-PRO" w:eastAsia="HG丸ｺﾞｼｯｸM-PRO" w:hAnsi="HG丸ｺﾞｼｯｸM-PRO"/>
              </w:rPr>
            </w:pPr>
            <w:r w:rsidRPr="000C5E07">
              <w:rPr>
                <w:rFonts w:ascii="HG丸ｺﾞｼｯｸM-PRO" w:eastAsia="HG丸ｺﾞｼｯｸM-PRO" w:hAnsi="HG丸ｺﾞｼｯｸM-PRO" w:hint="eastAsia"/>
              </w:rPr>
              <w:t>「フィルタリング」とは，インターネット上</w:t>
            </w:r>
            <w:r w:rsidR="00FF4A9B">
              <w:rPr>
                <w:rFonts w:ascii="HG丸ｺﾞｼｯｸM-PRO" w:eastAsia="HG丸ｺﾞｼｯｸM-PRO" w:hAnsi="HG丸ｺﾞｼｯｸM-PRO" w:hint="eastAsia"/>
              </w:rPr>
              <w:t>にある</w:t>
            </w:r>
            <w:r w:rsidRPr="000C5E07">
              <w:rPr>
                <w:rFonts w:ascii="HG丸ｺﾞｼｯｸM-PRO" w:eastAsia="HG丸ｺﾞｼｯｸM-PRO" w:hAnsi="HG丸ｺﾞｼｯｸM-PRO" w:hint="eastAsia"/>
              </w:rPr>
              <w:t>子どもたちに見せたくない出会い系サイトやアダルトサイト等、有害情報が含まれるサイトを画面に表示しないように制限する便利な機能です。現在は，携帯電話事業者をはじめ各社がフィルタリングサービスを提供しています。</w:t>
            </w:r>
          </w:p>
          <w:p w:rsidR="00CF46BB" w:rsidRPr="000C5E07" w:rsidRDefault="00CF46BB" w:rsidP="000C5E07">
            <w:pPr>
              <w:ind w:firstLineChars="100" w:firstLine="240"/>
              <w:rPr>
                <w:rFonts w:ascii="HG丸ｺﾞｼｯｸM-PRO" w:eastAsia="HG丸ｺﾞｼｯｸM-PRO" w:hAnsi="HG丸ｺﾞｼｯｸM-PRO"/>
              </w:rPr>
            </w:pPr>
          </w:p>
          <w:p w:rsidR="000C5E07" w:rsidRDefault="00873857" w:rsidP="00873857">
            <w:pPr>
              <w:ind w:left="240" w:hangingChars="100" w:hanging="240"/>
              <w:rPr>
                <w:rFonts w:ascii="HG丸ｺﾞｼｯｸM-PRO" w:eastAsia="HG丸ｺﾞｼｯｸM-PRO" w:hAnsi="HG丸ｺﾞｼｯｸM-PRO"/>
                <w:sz w:val="16"/>
                <w:szCs w:val="16"/>
              </w:rPr>
            </w:pPr>
            <w:r w:rsidRPr="000C5E07">
              <w:rPr>
                <w:rFonts w:ascii="HG丸ｺﾞｼｯｸM-PRO" w:eastAsia="HG丸ｺﾞｼｯｸM-PRO" w:hAnsi="HG丸ｺﾞｼｯｸM-PRO" w:hint="eastAsia"/>
                <w:noProof/>
              </w:rPr>
              <w:drawing>
                <wp:anchor distT="0" distB="0" distL="114300" distR="114300" simplePos="0" relativeHeight="251678720" behindDoc="0" locked="0" layoutInCell="1" allowOverlap="1" wp14:anchorId="18138960" wp14:editId="4089F4C0">
                  <wp:simplePos x="0" y="0"/>
                  <wp:positionH relativeFrom="margin">
                    <wp:posOffset>41910</wp:posOffset>
                  </wp:positionH>
                  <wp:positionV relativeFrom="paragraph">
                    <wp:posOffset>1699895</wp:posOffset>
                  </wp:positionV>
                  <wp:extent cx="6018530" cy="1914525"/>
                  <wp:effectExtent l="19050" t="19050" r="20320" b="2857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530" cy="19145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F46BB" w:rsidRPr="00CF46BB">
              <w:rPr>
                <w:rFonts w:ascii="HG丸ｺﾞｼｯｸM-PRO" w:eastAsia="HG丸ｺﾞｼｯｸM-PRO" w:hAnsi="HG丸ｺﾞｼｯｸM-PRO" w:hint="eastAsia"/>
                <w:sz w:val="22"/>
              </w:rPr>
              <w:t>＊平成２１年施行のいわゆる「青少年インターネット環境整備法」（正式名称：「青少年が安全に安心してインターネットを利用できる環境の整備等に関する法律」）は、</w:t>
            </w:r>
            <w:r w:rsidR="00CF46BB" w:rsidRPr="000C5E07">
              <w:rPr>
                <w:rFonts w:ascii="HG丸ｺﾞｼｯｸM-PRO" w:eastAsia="HG丸ｺﾞｼｯｸM-PRO" w:hAnsi="HG丸ｺﾞｼｯｸM-PRO" w:hint="eastAsia"/>
                <w:color w:val="FF0000"/>
                <w:u w:val="single"/>
              </w:rPr>
              <w:t>携帯電話会社に対し、１８歳未満にフィルタリングサービスの提供を義務付けています</w:t>
            </w:r>
            <w:r w:rsidR="00CF46BB" w:rsidRPr="000C5E07">
              <w:rPr>
                <w:rFonts w:ascii="HG丸ｺﾞｼｯｸM-PRO" w:eastAsia="HG丸ｺﾞｼｯｸM-PRO" w:hAnsi="HG丸ｺﾞｼｯｸM-PRO" w:hint="eastAsia"/>
              </w:rPr>
              <w:t>。</w:t>
            </w:r>
            <w:r w:rsidR="00CF46BB" w:rsidRPr="00CF46BB">
              <w:rPr>
                <w:rFonts w:ascii="HG丸ｺﾞｼｯｸM-PRO" w:eastAsia="HG丸ｺﾞｼｯｸM-PRO" w:hAnsi="HG丸ｺﾞｼｯｸM-PRO" w:hint="eastAsia"/>
                <w:sz w:val="22"/>
              </w:rPr>
              <w:t>また保護者に対しても，子どもに携帯電話を買ってあげる場合、</w:t>
            </w:r>
            <w:r w:rsidR="00CF46BB" w:rsidRPr="000C5E07">
              <w:rPr>
                <w:rFonts w:ascii="HG丸ｺﾞｼｯｸM-PRO" w:eastAsia="HG丸ｺﾞｼｯｸM-PRO" w:hAnsi="HG丸ｺﾞｼｯｸM-PRO" w:hint="eastAsia"/>
                <w:color w:val="FF0000"/>
                <w:u w:val="single"/>
              </w:rPr>
              <w:t>携帯会社に「使用者が子どもである」ことを申し出なければならない義務</w:t>
            </w:r>
            <w:r w:rsidR="00CF46BB" w:rsidRPr="00CF46BB">
              <w:rPr>
                <w:rFonts w:ascii="HG丸ｺﾞｼｯｸM-PRO" w:eastAsia="HG丸ｺﾞｼｯｸM-PRO" w:hAnsi="HG丸ｺﾞｼｯｸM-PRO" w:hint="eastAsia"/>
                <w:sz w:val="22"/>
              </w:rPr>
              <w:t>や，インターネット上には有害情報が氾濫していることを認識して、子どものインターネットの利用のルールを決めるなど、しっかり見守るよう努力することが定められています。</w:t>
            </w:r>
            <w:r w:rsidR="0061755E">
              <w:rPr>
                <w:rFonts w:ascii="HG丸ｺﾞｼｯｸM-PRO" w:eastAsia="HG丸ｺﾞｼｯｸM-PRO" w:hAnsi="HG丸ｺﾞｼｯｸM-PRO" w:hint="eastAsia"/>
                <w:sz w:val="16"/>
                <w:szCs w:val="16"/>
              </w:rPr>
              <w:t xml:space="preserve">　</w:t>
            </w:r>
          </w:p>
          <w:p w:rsidR="00DE7F68" w:rsidRDefault="00DE7F68" w:rsidP="00FF4A9B">
            <w:pPr>
              <w:ind w:firstLineChars="2100" w:firstLine="3780"/>
              <w:rPr>
                <w:rFonts w:ascii="HG丸ｺﾞｼｯｸM-PRO" w:eastAsia="HG丸ｺﾞｼｯｸM-PRO" w:hAnsi="HG丸ｺﾞｼｯｸM-PRO"/>
                <w:sz w:val="18"/>
                <w:szCs w:val="18"/>
              </w:rPr>
            </w:pPr>
            <w:r w:rsidRPr="0061755E">
              <w:rPr>
                <w:rFonts w:ascii="HG丸ｺﾞｼｯｸM-PRO" w:eastAsia="HG丸ｺﾞｼｯｸM-PRO" w:hAnsi="HG丸ｺﾞｼｯｸM-PRO" w:hint="eastAsia"/>
                <w:sz w:val="18"/>
                <w:szCs w:val="18"/>
              </w:rPr>
              <w:t>総務省　「インターネットトラブル事例集</w:t>
            </w:r>
            <w:r w:rsidR="00FF4A9B">
              <w:rPr>
                <w:rFonts w:ascii="HG丸ｺﾞｼｯｸM-PRO" w:eastAsia="HG丸ｺﾞｼｯｸM-PRO" w:hAnsi="HG丸ｺﾞｼｯｸM-PRO" w:hint="eastAsia"/>
                <w:sz w:val="18"/>
                <w:szCs w:val="18"/>
              </w:rPr>
              <w:t>（平成28年度版）</w:t>
            </w:r>
            <w:r w:rsidRPr="0061755E">
              <w:rPr>
                <w:rFonts w:ascii="HG丸ｺﾞｼｯｸM-PRO" w:eastAsia="HG丸ｺﾞｼｯｸM-PRO" w:hAnsi="HG丸ｺﾞｼｯｸM-PRO" w:hint="eastAsia"/>
                <w:sz w:val="18"/>
                <w:szCs w:val="18"/>
              </w:rPr>
              <w:t>」より</w:t>
            </w:r>
          </w:p>
          <w:p w:rsidR="00873857" w:rsidRPr="00873857" w:rsidRDefault="00873857" w:rsidP="0061755E">
            <w:pPr>
              <w:ind w:firstLineChars="2900" w:firstLine="5220"/>
              <w:rPr>
                <w:rFonts w:ascii="HG丸ｺﾞｼｯｸM-PRO" w:eastAsia="HG丸ｺﾞｼｯｸM-PRO" w:hAnsi="HG丸ｺﾞｼｯｸM-PRO"/>
                <w:sz w:val="18"/>
                <w:szCs w:val="18"/>
              </w:rPr>
            </w:pPr>
          </w:p>
          <w:p w:rsidR="00DE7F68" w:rsidRPr="005F00C3" w:rsidRDefault="00DE7F68" w:rsidP="00DE7F68">
            <w:pPr>
              <w:rPr>
                <w:rFonts w:ascii="HG丸ｺﾞｼｯｸM-PRO" w:eastAsia="HG丸ｺﾞｼｯｸM-PRO" w:hAnsi="HG丸ｺﾞｼｯｸM-PRO"/>
                <w:sz w:val="36"/>
                <w:szCs w:val="36"/>
                <w:u w:val="double"/>
              </w:rPr>
            </w:pPr>
            <w:r w:rsidRPr="005F00C3">
              <w:rPr>
                <w:rFonts w:ascii="HG丸ｺﾞｼｯｸM-PRO" w:eastAsia="HG丸ｺﾞｼｯｸM-PRO" w:hAnsi="HG丸ｺﾞｼｯｸM-PRO" w:hint="eastAsia"/>
                <w:sz w:val="36"/>
                <w:szCs w:val="36"/>
                <w:u w:val="double"/>
              </w:rPr>
              <w:t>◇フィルタリングの</w:t>
            </w:r>
            <w:r w:rsidR="0097046F" w:rsidRPr="005F00C3">
              <w:rPr>
                <w:rFonts w:ascii="HG丸ｺﾞｼｯｸM-PRO" w:eastAsia="HG丸ｺﾞｼｯｸM-PRO" w:hAnsi="HG丸ｺﾞｼｯｸM-PRO" w:hint="eastAsia"/>
                <w:sz w:val="36"/>
                <w:szCs w:val="36"/>
                <w:u w:val="double"/>
              </w:rPr>
              <w:t>種類について</w:t>
            </w:r>
          </w:p>
          <w:p w:rsidR="00440C1A" w:rsidRDefault="00873857" w:rsidP="00873857">
            <w:pPr>
              <w:ind w:firstLineChars="100" w:firstLine="240"/>
              <w:rPr>
                <w:rFonts w:ascii="HG丸ｺﾞｼｯｸM-PRO" w:eastAsia="HG丸ｺﾞｼｯｸM-PRO" w:hAnsi="HG丸ｺﾞｼｯｸM-PRO"/>
              </w:rPr>
            </w:pPr>
            <w:r w:rsidRPr="00873857">
              <w:rPr>
                <w:rFonts w:ascii="HG丸ｺﾞｼｯｸM-PRO" w:eastAsia="HG丸ｺﾞｼｯｸM-PRO" w:hAnsi="HG丸ｺﾞｼｯｸM-PRO" w:hint="eastAsia"/>
              </w:rPr>
              <w:t>フィルタリングは</w:t>
            </w:r>
            <w:r>
              <w:rPr>
                <w:rFonts w:ascii="HG丸ｺﾞｼｯｸM-PRO" w:eastAsia="HG丸ｺﾞｼｯｸM-PRO" w:hAnsi="HG丸ｺﾞｼｯｸM-PRO" w:hint="eastAsia"/>
              </w:rPr>
              <w:t>、以下の</w:t>
            </w:r>
            <w:r w:rsidRPr="00873857">
              <w:rPr>
                <w:rFonts w:ascii="HG丸ｺﾞｼｯｸM-PRO" w:eastAsia="HG丸ｺﾞｼｯｸM-PRO" w:hAnsi="HG丸ｺﾞｼｯｸM-PRO" w:hint="eastAsia"/>
              </w:rPr>
              <w:t>3</w:t>
            </w:r>
            <w:r>
              <w:rPr>
                <w:rFonts w:ascii="HG丸ｺﾞｼｯｸM-PRO" w:eastAsia="HG丸ｺﾞｼｯｸM-PRO" w:hAnsi="HG丸ｺﾞｼｯｸM-PRO" w:hint="eastAsia"/>
              </w:rPr>
              <w:t>種類があります。</w:t>
            </w:r>
            <w:r w:rsidR="004C392E">
              <w:rPr>
                <w:rFonts w:ascii="HG丸ｺﾞｼｯｸM-PRO" w:eastAsia="HG丸ｺﾞｼｯｸM-PRO" w:hAnsi="HG丸ｺﾞｼｯｸM-PRO" w:hint="eastAsia"/>
              </w:rPr>
              <w:t>お子様にスマートフォン</w:t>
            </w:r>
            <w:r w:rsidRPr="00873857">
              <w:rPr>
                <w:rFonts w:ascii="HG丸ｺﾞｼｯｸM-PRO" w:eastAsia="HG丸ｺﾞｼｯｸM-PRO" w:hAnsi="HG丸ｺﾞｼｯｸM-PRO" w:hint="eastAsia"/>
              </w:rPr>
              <w:t>やタブレット</w:t>
            </w:r>
            <w:r w:rsidR="004C392E">
              <w:rPr>
                <w:rFonts w:ascii="HG丸ｺﾞｼｯｸM-PRO" w:eastAsia="HG丸ｺﾞｼｯｸM-PRO" w:hAnsi="HG丸ｺﾞｼｯｸM-PRO" w:hint="eastAsia"/>
              </w:rPr>
              <w:t>端末</w:t>
            </w:r>
            <w:r w:rsidRPr="00873857">
              <w:rPr>
                <w:rFonts w:ascii="HG丸ｺﾞｼｯｸM-PRO" w:eastAsia="HG丸ｺﾞｼｯｸM-PRO" w:hAnsi="HG丸ｺﾞｼｯｸM-PRO" w:hint="eastAsia"/>
              </w:rPr>
              <w:t>などを利用させる際</w:t>
            </w:r>
            <w:r w:rsidR="004C392E">
              <w:rPr>
                <w:rFonts w:ascii="HG丸ｺﾞｼｯｸM-PRO" w:eastAsia="HG丸ｺﾞｼｯｸM-PRO" w:hAnsi="HG丸ｺﾞｼｯｸM-PRO" w:hint="eastAsia"/>
              </w:rPr>
              <w:t>に</w:t>
            </w:r>
            <w:r w:rsidRPr="00873857">
              <w:rPr>
                <w:rFonts w:ascii="HG丸ｺﾞｼｯｸM-PRO" w:eastAsia="HG丸ｺﾞｼｯｸM-PRO" w:hAnsi="HG丸ｺﾞｼｯｸM-PRO" w:hint="eastAsia"/>
              </w:rPr>
              <w:t>は、</w:t>
            </w:r>
            <w:r>
              <w:rPr>
                <w:rFonts w:ascii="HG丸ｺﾞｼｯｸM-PRO" w:eastAsia="HG丸ｺﾞｼｯｸM-PRO" w:hAnsi="HG丸ｺﾞｼｯｸM-PRO" w:hint="eastAsia"/>
              </w:rPr>
              <w:t>この</w:t>
            </w:r>
            <w:r w:rsidRPr="00873857">
              <w:rPr>
                <w:rFonts w:ascii="HG丸ｺﾞｼｯｸM-PRO" w:eastAsia="HG丸ｺﾞｼｯｸM-PRO" w:hAnsi="HG丸ｺﾞｼｯｸM-PRO" w:hint="eastAsia"/>
              </w:rPr>
              <w:t>3つのフィルタリングで対応</w:t>
            </w:r>
            <w:r>
              <w:rPr>
                <w:rFonts w:ascii="HG丸ｺﾞｼｯｸM-PRO" w:eastAsia="HG丸ｺﾞｼｯｸM-PRO" w:hAnsi="HG丸ｺﾞｼｯｸM-PRO" w:hint="eastAsia"/>
              </w:rPr>
              <w:t>しましょう。</w:t>
            </w:r>
          </w:p>
          <w:p w:rsidR="00873857" w:rsidRDefault="00873857" w:rsidP="00873857">
            <w:pPr>
              <w:ind w:firstLineChars="100" w:firstLine="240"/>
              <w:rPr>
                <w:rFonts w:ascii="HG丸ｺﾞｼｯｸM-PRO" w:eastAsia="HG丸ｺﾞｼｯｸM-PRO" w:hAnsi="HG丸ｺﾞｼｯｸM-PRO"/>
              </w:rPr>
            </w:pPr>
          </w:p>
          <w:p w:rsidR="00FF4A9B" w:rsidRDefault="00FF4A9B" w:rsidP="00873857">
            <w:pPr>
              <w:ind w:firstLineChars="100" w:firstLine="240"/>
              <w:rPr>
                <w:rFonts w:ascii="HG丸ｺﾞｼｯｸM-PRO" w:eastAsia="HG丸ｺﾞｼｯｸM-PRO" w:hAnsi="HG丸ｺﾞｼｯｸM-PRO"/>
              </w:rPr>
            </w:pPr>
          </w:p>
          <w:p w:rsidR="0061755E" w:rsidRPr="0097046F" w:rsidRDefault="0097046F" w:rsidP="00440C1A">
            <w:pPr>
              <w:ind w:firstLineChars="100" w:firstLine="240"/>
              <w:rPr>
                <w:rFonts w:ascii="HG丸ｺﾞｼｯｸM-PRO" w:eastAsia="HG丸ｺﾞｼｯｸM-PRO" w:hAnsi="HG丸ｺﾞｼｯｸM-PRO"/>
              </w:rPr>
            </w:pPr>
            <w:r w:rsidRPr="00440C1A">
              <w:rPr>
                <w:rFonts w:ascii="HG丸ｺﾞｼｯｸM-PRO" w:eastAsia="HG丸ｺﾞｼｯｸM-PRO" w:hAnsi="HG丸ｺﾞｼｯｸM-PRO" w:hint="eastAsia"/>
                <w:highlight w:val="cyan"/>
                <w:bdr w:val="single" w:sz="4" w:space="0" w:color="auto"/>
              </w:rPr>
              <w:t>（1）</w:t>
            </w:r>
            <w:r w:rsidR="0061755E" w:rsidRPr="00440C1A">
              <w:rPr>
                <w:rFonts w:ascii="HG丸ｺﾞｼｯｸM-PRO" w:eastAsia="HG丸ｺﾞｼｯｸM-PRO" w:hAnsi="HG丸ｺﾞｼｯｸM-PRO" w:hint="eastAsia"/>
                <w:highlight w:val="cyan"/>
                <w:bdr w:val="single" w:sz="4" w:space="0" w:color="auto"/>
              </w:rPr>
              <w:t>携帯電話回線用のフィルタリング</w:t>
            </w:r>
          </w:p>
          <w:p w:rsidR="0061755E" w:rsidRDefault="004C392E" w:rsidP="00440C1A">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w:t>
            </w:r>
            <w:r w:rsidR="0061755E" w:rsidRPr="0097046F">
              <w:rPr>
                <w:rFonts w:ascii="HG丸ｺﾞｼｯｸM-PRO" w:eastAsia="HG丸ｺﾞｼｯｸM-PRO" w:hAnsi="HG丸ｺﾞｼｯｸM-PRO" w:hint="eastAsia"/>
              </w:rPr>
              <w:t>携帯電話回線でアクセスする際に有害サイトの閲覧をブロック</w:t>
            </w:r>
            <w:r w:rsidR="0097046F">
              <w:rPr>
                <w:rFonts w:ascii="HG丸ｺﾞｼｯｸM-PRO" w:eastAsia="HG丸ｺﾞｼｯｸM-PRO" w:hAnsi="HG丸ｺﾞｼｯｸM-PRO" w:hint="eastAsia"/>
              </w:rPr>
              <w:t>する</w:t>
            </w:r>
          </w:p>
          <w:p w:rsidR="00440C1A" w:rsidRPr="0097046F" w:rsidRDefault="00873857" w:rsidP="00873857">
            <w:pPr>
              <w:ind w:firstLineChars="200" w:firstLine="720"/>
              <w:rPr>
                <w:rFonts w:ascii="HG丸ｺﾞｼｯｸM-PRO" w:eastAsia="HG丸ｺﾞｼｯｸM-PRO" w:hAnsi="HG丸ｺﾞｼｯｸM-PRO"/>
              </w:rPr>
            </w:pPr>
            <w:r w:rsidRPr="00440C1A">
              <w:rPr>
                <w:rFonts w:ascii="メイリオ" w:eastAsia="メイリオ" w:hAnsi="メイリオ" w:cs="メイリオ"/>
                <w:noProof/>
                <w:color w:val="666666"/>
                <w:sz w:val="36"/>
                <w:szCs w:val="36"/>
                <w:highlight w:val="cyan"/>
              </w:rPr>
              <w:drawing>
                <wp:anchor distT="0" distB="0" distL="114300" distR="114300" simplePos="0" relativeHeight="251679744" behindDoc="0" locked="0" layoutInCell="1" allowOverlap="1">
                  <wp:simplePos x="0" y="0"/>
                  <wp:positionH relativeFrom="column">
                    <wp:posOffset>4803775</wp:posOffset>
                  </wp:positionH>
                  <wp:positionV relativeFrom="paragraph">
                    <wp:posOffset>66675</wp:posOffset>
                  </wp:positionV>
                  <wp:extent cx="1209675" cy="1209675"/>
                  <wp:effectExtent l="0" t="0" r="0" b="9525"/>
                  <wp:wrapSquare wrapText="bothSides"/>
                  <wp:docPr id="7" name="図 7" descr="有害な情報から子供を守る親のイラスト（スマホ）">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有害な情報から子供を守る親のイラスト（スマホ）">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0C1A">
              <w:rPr>
                <w:rFonts w:ascii="HG丸ｺﾞｼｯｸM-PRO" w:eastAsia="HG丸ｺﾞｼｯｸM-PRO" w:hAnsi="HG丸ｺﾞｼｯｸM-PRO" w:hint="eastAsia"/>
              </w:rPr>
              <w:t xml:space="preserve">　（→携帯電話会社との契約などで設定）</w:t>
            </w:r>
          </w:p>
          <w:p w:rsidR="0097046F" w:rsidRPr="00440C1A" w:rsidRDefault="00440C1A" w:rsidP="0061755E">
            <w:pPr>
              <w:pStyle w:val="ab"/>
              <w:ind w:left="600"/>
              <w:rPr>
                <w:rFonts w:ascii="@ＭＳ 明朝" w:eastAsia="@ＭＳ 明朝" w:hAnsi="@ＭＳ 明朝"/>
              </w:rPr>
            </w:pPr>
            <w:r>
              <w:rPr>
                <w:rFonts w:ascii="@ＭＳ 明朝" w:eastAsia="@ＭＳ 明朝" w:hAnsi="@ＭＳ 明朝" w:hint="eastAsia"/>
              </w:rPr>
              <w:t xml:space="preserve">　　　　　　　　　　　</w:t>
            </w:r>
            <w:r w:rsidR="0061755E" w:rsidRPr="00440C1A">
              <w:rPr>
                <w:rFonts w:ascii="@ＭＳ 明朝" w:eastAsia="@ＭＳ 明朝" w:hAnsi="@ＭＳ 明朝" w:hint="eastAsia"/>
              </w:rPr>
              <w:t>⇔</w:t>
            </w:r>
          </w:p>
          <w:p w:rsidR="00440C1A" w:rsidRDefault="00D07102" w:rsidP="00440C1A">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7C1938">
              <w:rPr>
                <w:rFonts w:ascii="HG丸ｺﾞｼｯｸM-PRO" w:eastAsia="HG丸ｺﾞｼｯｸM-PRO" w:hAnsi="HG丸ｺﾞｼｯｸM-PRO" w:hint="eastAsia"/>
              </w:rPr>
              <w:t xml:space="preserve"> </w:t>
            </w:r>
            <w:r w:rsidR="0061755E" w:rsidRPr="0097046F">
              <w:rPr>
                <w:rFonts w:ascii="HG丸ｺﾞｼｯｸM-PRO" w:eastAsia="HG丸ｺﾞｼｯｸM-PRO" w:hAnsi="HG丸ｺﾞｼｯｸM-PRO" w:hint="eastAsia"/>
              </w:rPr>
              <w:t>無線LANを用いた接続には無効</w:t>
            </w:r>
          </w:p>
          <w:p w:rsidR="0061755E" w:rsidRPr="0097046F" w:rsidRDefault="00D07102" w:rsidP="00440C1A">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7C1938">
              <w:rPr>
                <w:rFonts w:ascii="HG丸ｺﾞｼｯｸM-PRO" w:eastAsia="HG丸ｺﾞｼｯｸM-PRO" w:hAnsi="HG丸ｺﾞｼｯｸM-PRO" w:hint="eastAsia"/>
              </w:rPr>
              <w:t xml:space="preserve"> </w:t>
            </w:r>
            <w:r w:rsidR="0061755E" w:rsidRPr="0097046F">
              <w:rPr>
                <w:rFonts w:ascii="HG丸ｺﾞｼｯｸM-PRO" w:eastAsia="HG丸ｺﾞｼｯｸM-PRO" w:hAnsi="HG丸ｺﾞｼｯｸM-PRO" w:hint="eastAsia"/>
              </w:rPr>
              <w:t>有害なアプリのダウンロードを防ぐことができない</w:t>
            </w:r>
          </w:p>
          <w:p w:rsidR="0097046F" w:rsidRDefault="0097046F" w:rsidP="0097046F">
            <w:pPr>
              <w:rPr>
                <w:rFonts w:ascii="HG丸ｺﾞｼｯｸM-PRO" w:eastAsia="HG丸ｺﾞｼｯｸM-PRO" w:hAnsi="HG丸ｺﾞｼｯｸM-PRO"/>
              </w:rPr>
            </w:pPr>
          </w:p>
          <w:p w:rsidR="0061755E" w:rsidRPr="00440C1A" w:rsidRDefault="0097046F" w:rsidP="00440C1A">
            <w:pPr>
              <w:ind w:firstLineChars="100" w:firstLine="240"/>
              <w:rPr>
                <w:rFonts w:ascii="HG丸ｺﾞｼｯｸM-PRO" w:eastAsia="HG丸ｺﾞｼｯｸM-PRO" w:hAnsi="HG丸ｺﾞｼｯｸM-PRO"/>
                <w:bdr w:val="single" w:sz="4" w:space="0" w:color="auto"/>
              </w:rPr>
            </w:pPr>
            <w:r w:rsidRPr="00440C1A">
              <w:rPr>
                <w:rFonts w:ascii="HG丸ｺﾞｼｯｸM-PRO" w:eastAsia="HG丸ｺﾞｼｯｸM-PRO" w:hAnsi="HG丸ｺﾞｼｯｸM-PRO" w:hint="eastAsia"/>
                <w:highlight w:val="cyan"/>
                <w:bdr w:val="single" w:sz="4" w:space="0" w:color="auto"/>
              </w:rPr>
              <w:t>（２）</w:t>
            </w:r>
            <w:r w:rsidR="0061755E" w:rsidRPr="00440C1A">
              <w:rPr>
                <w:rFonts w:ascii="HG丸ｺﾞｼｯｸM-PRO" w:eastAsia="HG丸ｺﾞｼｯｸM-PRO" w:hAnsi="HG丸ｺﾞｼｯｸM-PRO" w:hint="eastAsia"/>
                <w:highlight w:val="cyan"/>
                <w:bdr w:val="single" w:sz="4" w:space="0" w:color="auto"/>
              </w:rPr>
              <w:t>無線ＬＡＮ用のフィルタリング</w:t>
            </w:r>
          </w:p>
          <w:p w:rsidR="0061755E" w:rsidRDefault="004C392E" w:rsidP="00440C1A">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w:t>
            </w:r>
            <w:r w:rsidR="0061755E" w:rsidRPr="0097046F">
              <w:rPr>
                <w:rFonts w:ascii="HG丸ｺﾞｼｯｸM-PRO" w:eastAsia="HG丸ｺﾞｼｯｸM-PRO" w:hAnsi="HG丸ｺﾞｼｯｸM-PRO" w:hint="eastAsia"/>
              </w:rPr>
              <w:t>無線LANなどでアクセスする際に有害サイトの閲覧をブロック</w:t>
            </w:r>
            <w:r w:rsidR="0097046F">
              <w:rPr>
                <w:rFonts w:ascii="HG丸ｺﾞｼｯｸM-PRO" w:eastAsia="HG丸ｺﾞｼｯｸM-PRO" w:hAnsi="HG丸ｺﾞｼｯｸM-PRO" w:hint="eastAsia"/>
              </w:rPr>
              <w:t>する</w:t>
            </w:r>
          </w:p>
          <w:p w:rsidR="00440C1A" w:rsidRDefault="00440C1A" w:rsidP="00440C1A">
            <w:pPr>
              <w:ind w:firstLineChars="400" w:firstLine="960"/>
              <w:rPr>
                <w:rFonts w:ascii="HG丸ｺﾞｼｯｸM-PRO" w:eastAsia="HG丸ｺﾞｼｯｸM-PRO" w:hAnsi="HG丸ｺﾞｼｯｸM-PRO"/>
              </w:rPr>
            </w:pPr>
            <w:r>
              <w:rPr>
                <w:rFonts w:ascii="HG丸ｺﾞｼｯｸM-PRO" w:eastAsia="HG丸ｺﾞｼｯｸM-PRO" w:hAnsi="HG丸ｺﾞｼｯｸM-PRO" w:hint="eastAsia"/>
              </w:rPr>
              <w:t>（→スマートフォンの本体で設定）</w:t>
            </w:r>
          </w:p>
          <w:p w:rsidR="00440C1A" w:rsidRPr="00440C1A" w:rsidRDefault="00440C1A" w:rsidP="00440C1A">
            <w:pPr>
              <w:pStyle w:val="ab"/>
              <w:ind w:left="600"/>
              <w:rPr>
                <w:rFonts w:ascii="@ＭＳ 明朝" w:eastAsia="@ＭＳ 明朝" w:hAnsi="@ＭＳ 明朝"/>
              </w:rPr>
            </w:pPr>
            <w:r>
              <w:rPr>
                <w:rFonts w:ascii="HG丸ｺﾞｼｯｸM-PRO" w:eastAsia="HG丸ｺﾞｼｯｸM-PRO" w:hAnsi="HG丸ｺﾞｼｯｸM-PRO" w:hint="eastAsia"/>
              </w:rPr>
              <w:t xml:space="preserve">　</w:t>
            </w:r>
            <w:r w:rsidR="00D07102">
              <w:rPr>
                <w:rFonts w:ascii="HG丸ｺﾞｼｯｸM-PRO" w:eastAsia="HG丸ｺﾞｼｯｸM-PRO" w:hAnsi="HG丸ｺﾞｼｯｸM-PRO" w:hint="eastAsia"/>
              </w:rPr>
              <w:t xml:space="preserve">　　　　　　　　　　</w:t>
            </w:r>
            <w:r w:rsidRPr="00440C1A">
              <w:rPr>
                <w:rFonts w:ascii="@ＭＳ 明朝" w:eastAsia="@ＭＳ 明朝" w:hAnsi="@ＭＳ 明朝" w:hint="eastAsia"/>
              </w:rPr>
              <w:t>⇔</w:t>
            </w:r>
          </w:p>
          <w:p w:rsidR="00440C1A" w:rsidRDefault="00D07102" w:rsidP="00440C1A">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7C193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設定したブラウザなどから接続しないと効果なし</w:t>
            </w:r>
          </w:p>
          <w:p w:rsidR="00440C1A" w:rsidRPr="0097046F" w:rsidRDefault="00D07102" w:rsidP="00440C1A">
            <w:pPr>
              <w:ind w:firstLineChars="500" w:firstLine="1200"/>
              <w:rPr>
                <w:rFonts w:ascii="HG丸ｺﾞｼｯｸM-PRO" w:eastAsia="HG丸ｺﾞｼｯｸM-PRO" w:hAnsi="HG丸ｺﾞｼｯｸM-PRO"/>
              </w:rPr>
            </w:pPr>
            <w:r>
              <w:rPr>
                <w:rFonts w:ascii="HG丸ｺﾞｼｯｸM-PRO" w:eastAsia="HG丸ｺﾞｼｯｸM-PRO" w:hAnsi="HG丸ｺﾞｼｯｸM-PRO" w:hint="eastAsia"/>
              </w:rPr>
              <w:t>×</w:t>
            </w:r>
            <w:r w:rsidR="007C1938">
              <w:rPr>
                <w:rFonts w:ascii="HG丸ｺﾞｼｯｸM-PRO" w:eastAsia="HG丸ｺﾞｼｯｸM-PRO" w:hAnsi="HG丸ｺﾞｼｯｸM-PRO" w:hint="eastAsia"/>
              </w:rPr>
              <w:t xml:space="preserve"> </w:t>
            </w:r>
            <w:r w:rsidR="00440C1A" w:rsidRPr="0097046F">
              <w:rPr>
                <w:rFonts w:ascii="HG丸ｺﾞｼｯｸM-PRO" w:eastAsia="HG丸ｺﾞｼｯｸM-PRO" w:hAnsi="HG丸ｺﾞｼｯｸM-PRO" w:hint="eastAsia"/>
              </w:rPr>
              <w:t>有害なアプリのダウンロードを防ぐことができない</w:t>
            </w:r>
          </w:p>
          <w:p w:rsidR="0061755E" w:rsidRPr="0061755E" w:rsidRDefault="0061755E" w:rsidP="0061755E">
            <w:pPr>
              <w:pStyle w:val="ab"/>
              <w:ind w:left="600"/>
              <w:rPr>
                <w:rFonts w:ascii="HG丸ｺﾞｼｯｸM-PRO" w:eastAsia="HG丸ｺﾞｼｯｸM-PRO" w:hAnsi="HG丸ｺﾞｼｯｸM-PRO"/>
              </w:rPr>
            </w:pPr>
          </w:p>
          <w:p w:rsidR="0097046F" w:rsidRDefault="0097046F" w:rsidP="00440C1A">
            <w:pPr>
              <w:ind w:firstLineChars="100" w:firstLine="240"/>
              <w:rPr>
                <w:rFonts w:ascii="HG丸ｺﾞｼｯｸM-PRO" w:eastAsia="HG丸ｺﾞｼｯｸM-PRO" w:hAnsi="HG丸ｺﾞｼｯｸM-PRO"/>
              </w:rPr>
            </w:pPr>
            <w:r w:rsidRPr="00440C1A">
              <w:rPr>
                <w:rFonts w:ascii="HG丸ｺﾞｼｯｸM-PRO" w:eastAsia="HG丸ｺﾞｼｯｸM-PRO" w:hAnsi="HG丸ｺﾞｼｯｸM-PRO" w:hint="eastAsia"/>
                <w:highlight w:val="cyan"/>
                <w:bdr w:val="single" w:sz="4" w:space="0" w:color="auto"/>
              </w:rPr>
              <w:t>（３）</w:t>
            </w:r>
            <w:r w:rsidR="0061755E" w:rsidRPr="00440C1A">
              <w:rPr>
                <w:rFonts w:ascii="HG丸ｺﾞｼｯｸM-PRO" w:eastAsia="HG丸ｺﾞｼｯｸM-PRO" w:hAnsi="HG丸ｺﾞｼｯｸM-PRO" w:hint="eastAsia"/>
                <w:highlight w:val="cyan"/>
                <w:bdr w:val="single" w:sz="4" w:space="0" w:color="auto"/>
              </w:rPr>
              <w:t>アプリ用</w:t>
            </w:r>
            <w:r w:rsidR="00873857">
              <w:rPr>
                <w:rFonts w:ascii="HG丸ｺﾞｼｯｸM-PRO" w:eastAsia="HG丸ｺﾞｼｯｸM-PRO" w:hAnsi="HG丸ｺﾞｼｯｸM-PRO" w:hint="eastAsia"/>
                <w:highlight w:val="cyan"/>
                <w:bdr w:val="single" w:sz="4" w:space="0" w:color="auto"/>
              </w:rPr>
              <w:t>の</w:t>
            </w:r>
            <w:r w:rsidR="0061755E" w:rsidRPr="00440C1A">
              <w:rPr>
                <w:rFonts w:ascii="HG丸ｺﾞｼｯｸM-PRO" w:eastAsia="HG丸ｺﾞｼｯｸM-PRO" w:hAnsi="HG丸ｺﾞｼｯｸM-PRO" w:hint="eastAsia"/>
                <w:highlight w:val="cyan"/>
                <w:bdr w:val="single" w:sz="4" w:space="0" w:color="auto"/>
              </w:rPr>
              <w:t>フィルタリング</w:t>
            </w:r>
          </w:p>
          <w:p w:rsidR="0061755E" w:rsidRDefault="004C392E" w:rsidP="0097046F">
            <w:pPr>
              <w:ind w:firstLineChars="300" w:firstLine="720"/>
              <w:rPr>
                <w:rFonts w:ascii="HG丸ｺﾞｼｯｸM-PRO" w:eastAsia="HG丸ｺﾞｼｯｸM-PRO" w:hAnsi="HG丸ｺﾞｼｯｸM-PRO"/>
              </w:rPr>
            </w:pPr>
            <w:r>
              <w:rPr>
                <w:rFonts w:ascii="HG丸ｺﾞｼｯｸM-PRO" w:eastAsia="HG丸ｺﾞｼｯｸM-PRO" w:hAnsi="HG丸ｺﾞｼｯｸM-PRO" w:hint="eastAsia"/>
              </w:rPr>
              <w:t>＝</w:t>
            </w:r>
            <w:r w:rsidR="00873857">
              <w:rPr>
                <w:rFonts w:ascii="HG丸ｺﾞｼｯｸM-PRO" w:eastAsia="HG丸ｺﾞｼｯｸM-PRO" w:hAnsi="HG丸ｺﾞｼｯｸM-PRO" w:hint="eastAsia"/>
              </w:rPr>
              <w:t>「年齢制限」や「機能制限」で</w:t>
            </w:r>
            <w:r w:rsidR="0061755E" w:rsidRPr="0061755E">
              <w:rPr>
                <w:rFonts w:ascii="HG丸ｺﾞｼｯｸM-PRO" w:eastAsia="HG丸ｺﾞｼｯｸM-PRO" w:hAnsi="HG丸ｺﾞｼｯｸM-PRO" w:hint="eastAsia"/>
              </w:rPr>
              <w:t>有害アプリのダウンロードをブロック</w:t>
            </w:r>
            <w:r w:rsidR="005F00C3">
              <w:rPr>
                <w:rFonts w:ascii="HG丸ｺﾞｼｯｸM-PRO" w:eastAsia="HG丸ｺﾞｼｯｸM-PRO" w:hAnsi="HG丸ｺﾞｼｯｸM-PRO" w:hint="eastAsia"/>
              </w:rPr>
              <w:t>する</w:t>
            </w:r>
          </w:p>
          <w:p w:rsidR="00873857" w:rsidRDefault="00873857" w:rsidP="00873857">
            <w:pPr>
              <w:ind w:firstLineChars="400" w:firstLine="960"/>
              <w:rPr>
                <w:rFonts w:ascii="HG丸ｺﾞｼｯｸM-PRO" w:eastAsia="HG丸ｺﾞｼｯｸM-PRO" w:hAnsi="HG丸ｺﾞｼｯｸM-PRO"/>
              </w:rPr>
            </w:pPr>
            <w:r>
              <w:rPr>
                <w:rFonts w:ascii="HG丸ｺﾞｼｯｸM-PRO" w:eastAsia="HG丸ｺﾞｼｯｸM-PRO" w:hAnsi="HG丸ｺﾞｼｯｸM-PRO" w:hint="eastAsia"/>
              </w:rPr>
              <w:t>（→スマートフォンの本</w:t>
            </w:r>
            <w:bookmarkStart w:id="0" w:name="_GoBack"/>
            <w:bookmarkEnd w:id="0"/>
            <w:r>
              <w:rPr>
                <w:rFonts w:ascii="HG丸ｺﾞｼｯｸM-PRO" w:eastAsia="HG丸ｺﾞｼｯｸM-PRO" w:hAnsi="HG丸ｺﾞｼｯｸM-PRO" w:hint="eastAsia"/>
              </w:rPr>
              <w:t>体で設定）</w:t>
            </w:r>
          </w:p>
          <w:p w:rsidR="0097046F" w:rsidRPr="00873857" w:rsidRDefault="00873857" w:rsidP="0097046F">
            <w:pPr>
              <w:rPr>
                <w:rFonts w:ascii="HG丸ｺﾞｼｯｸM-PRO" w:eastAsia="HG丸ｺﾞｼｯｸM-PRO" w:hAnsi="HG丸ｺﾞｼｯｸM-PRO"/>
                <w:color w:val="FF0000"/>
              </w:rPr>
            </w:pPr>
            <w:r w:rsidRPr="000C5E07">
              <w:rPr>
                <w:rFonts w:ascii="HG丸ｺﾞｼｯｸM-PRO" w:eastAsia="HG丸ｺﾞｼｯｸM-PRO" w:hAnsi="HG丸ｺﾞｼｯｸM-PRO" w:hint="eastAsia"/>
                <w:noProof/>
              </w:rPr>
              <w:drawing>
                <wp:anchor distT="0" distB="0" distL="114300" distR="114300" simplePos="0" relativeHeight="251680768" behindDoc="1" locked="0" layoutInCell="1" allowOverlap="1">
                  <wp:simplePos x="0" y="0"/>
                  <wp:positionH relativeFrom="column">
                    <wp:posOffset>146050</wp:posOffset>
                  </wp:positionH>
                  <wp:positionV relativeFrom="paragraph">
                    <wp:posOffset>38100</wp:posOffset>
                  </wp:positionV>
                  <wp:extent cx="2105025" cy="2467610"/>
                  <wp:effectExtent l="0" t="0" r="9525" b="8890"/>
                  <wp:wrapTight wrapText="bothSides">
                    <wp:wrapPolygon edited="0">
                      <wp:start x="0" y="0"/>
                      <wp:lineTo x="0" y="21511"/>
                      <wp:lineTo x="21502" y="21511"/>
                      <wp:lineTo x="21502"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857" w:rsidRDefault="00873857" w:rsidP="00873857">
            <w:pPr>
              <w:rPr>
                <w:rFonts w:ascii="HG丸ｺﾞｼｯｸM-PRO" w:eastAsia="HG丸ｺﾞｼｯｸM-PRO" w:hAnsi="HG丸ｺﾞｼｯｸM-PRO"/>
              </w:rPr>
            </w:pPr>
          </w:p>
          <w:p w:rsidR="00873857" w:rsidRDefault="00873857" w:rsidP="00873857">
            <w:pPr>
              <w:rPr>
                <w:rFonts w:ascii="HG丸ｺﾞｼｯｸM-PRO" w:eastAsia="HG丸ｺﾞｼｯｸM-PRO" w:hAnsi="HG丸ｺﾞｼｯｸM-PRO"/>
              </w:rPr>
            </w:pPr>
            <w:r>
              <w:rPr>
                <w:rFonts w:ascii="HG丸ｺﾞｼｯｸM-PRO" w:eastAsia="HG丸ｺﾞｼｯｸM-PRO" w:hAnsi="HG丸ｺﾞｼｯｸM-PRO" w:hint="eastAsia"/>
              </w:rPr>
              <w:t>※詳しくは、お使いの携帯電話会社の各店舗や窓口</w:t>
            </w:r>
          </w:p>
          <w:p w:rsidR="00873857" w:rsidRDefault="00873857" w:rsidP="0087385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 xml:space="preserve">にお問い合わせください。また総務省HPなどに　</w:t>
            </w:r>
          </w:p>
          <w:p w:rsidR="00873857" w:rsidRDefault="00873857" w:rsidP="0087385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フィルタリングの方法についての記載などがあり</w:t>
            </w:r>
          </w:p>
          <w:p w:rsidR="0061755E" w:rsidRPr="000C5E07" w:rsidRDefault="00873857" w:rsidP="0087385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4C392E" w:rsidRDefault="004C392E" w:rsidP="00873857">
            <w:pPr>
              <w:rPr>
                <w:rFonts w:ascii="HG丸ｺﾞｼｯｸM-PRO" w:eastAsia="HG丸ｺﾞｼｯｸM-PRO" w:hAnsi="HG丸ｺﾞｼｯｸM-PRO"/>
                <w:sz w:val="36"/>
                <w:szCs w:val="36"/>
              </w:rPr>
            </w:pPr>
          </w:p>
          <w:p w:rsidR="00873857" w:rsidRPr="004C392E" w:rsidRDefault="00873857" w:rsidP="00873857">
            <w:pPr>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00DE7F68" w:rsidRPr="004C392E">
              <w:rPr>
                <w:rFonts w:ascii="HG丸ｺﾞｼｯｸM-PRO" w:eastAsia="HG丸ｺﾞｼｯｸM-PRO" w:hAnsi="HG丸ｺﾞｼｯｸM-PRO" w:hint="eastAsia"/>
                <w:sz w:val="18"/>
                <w:szCs w:val="20"/>
              </w:rPr>
              <w:t>総務省「インターネットトラブル事例集（</w:t>
            </w:r>
            <w:r w:rsidR="006E74AB">
              <w:rPr>
                <w:rFonts w:ascii="HG丸ｺﾞｼｯｸM-PRO" w:eastAsia="HG丸ｺﾞｼｯｸM-PRO" w:hAnsi="HG丸ｺﾞｼｯｸM-PRO" w:hint="eastAsia"/>
                <w:sz w:val="18"/>
                <w:szCs w:val="20"/>
              </w:rPr>
              <w:t>平成</w:t>
            </w:r>
            <w:r w:rsidR="00DE7F68" w:rsidRPr="004C392E">
              <w:rPr>
                <w:rFonts w:ascii="HG丸ｺﾞｼｯｸM-PRO" w:eastAsia="HG丸ｺﾞｼｯｸM-PRO" w:hAnsi="HG丸ｺﾞｼｯｸM-PRO" w:hint="eastAsia"/>
                <w:sz w:val="18"/>
                <w:szCs w:val="20"/>
              </w:rPr>
              <w:t>２８年度版）</w:t>
            </w:r>
            <w:r w:rsidR="004C392E" w:rsidRPr="004C392E">
              <w:rPr>
                <w:rFonts w:ascii="HG丸ｺﾞｼｯｸM-PRO" w:eastAsia="HG丸ｺﾞｼｯｸM-PRO" w:hAnsi="HG丸ｺﾞｼｯｸM-PRO" w:hint="eastAsia"/>
                <w:sz w:val="18"/>
                <w:szCs w:val="20"/>
              </w:rPr>
              <w:t>」より</w:t>
            </w:r>
          </w:p>
          <w:p w:rsidR="00873857" w:rsidRDefault="00873857" w:rsidP="0061755E">
            <w:pPr>
              <w:ind w:firstLineChars="700" w:firstLine="2520"/>
              <w:rPr>
                <w:rFonts w:ascii="HG丸ｺﾞｼｯｸM-PRO" w:eastAsia="HG丸ｺﾞｼｯｸM-PRO" w:hAnsi="HG丸ｺﾞｼｯｸM-PRO"/>
                <w:sz w:val="36"/>
                <w:szCs w:val="36"/>
              </w:rPr>
            </w:pPr>
          </w:p>
        </w:tc>
      </w:tr>
    </w:tbl>
    <w:p w:rsidR="000C5E07" w:rsidRPr="000C5E07" w:rsidRDefault="00873857" w:rsidP="000C5E0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0C5E07" w:rsidRPr="000C5E07">
        <w:rPr>
          <w:rFonts w:ascii="HG丸ｺﾞｼｯｸM-PRO" w:eastAsia="HG丸ｺﾞｼｯｸM-PRO" w:hAnsi="HG丸ｺﾞｼｯｸM-PRO" w:hint="eastAsia"/>
        </w:rPr>
        <w:t>参考</w:t>
      </w:r>
      <w:r>
        <w:rPr>
          <w:rFonts w:ascii="HG丸ｺﾞｼｯｸM-PRO" w:eastAsia="HG丸ｺﾞｼｯｸM-PRO" w:hAnsi="HG丸ｺﾞｼｯｸM-PRO" w:hint="eastAsia"/>
        </w:rPr>
        <w:t>＞</w:t>
      </w:r>
    </w:p>
    <w:p w:rsidR="000C5E07" w:rsidRDefault="000C5E07" w:rsidP="00873857">
      <w:pPr>
        <w:ind w:firstLineChars="100" w:firstLine="240"/>
        <w:rPr>
          <w:rFonts w:ascii="HG丸ｺﾞｼｯｸM-PRO" w:eastAsia="HG丸ｺﾞｼｯｸM-PRO" w:hAnsi="HG丸ｺﾞｼｯｸM-PRO"/>
        </w:rPr>
      </w:pPr>
      <w:r w:rsidRPr="000C5E07">
        <w:rPr>
          <w:rFonts w:ascii="HG丸ｺﾞｼｯｸM-PRO" w:eastAsia="HG丸ｺﾞｼｯｸM-PRO" w:hAnsi="HG丸ｺﾞｼｯｸM-PRO" w:hint="eastAsia"/>
        </w:rPr>
        <w:t xml:space="preserve">・総務省　</w:t>
      </w:r>
      <w:r w:rsidR="00873857">
        <w:rPr>
          <w:rFonts w:ascii="HG丸ｺﾞｼｯｸM-PRO" w:eastAsia="HG丸ｺﾞｼｯｸM-PRO" w:hAnsi="HG丸ｺﾞｼｯｸM-PRO" w:hint="eastAsia"/>
        </w:rPr>
        <w:t>「</w:t>
      </w:r>
      <w:r w:rsidRPr="000C5E07">
        <w:rPr>
          <w:rFonts w:ascii="HG丸ｺﾞｼｯｸM-PRO" w:eastAsia="HG丸ｺﾞｼｯｸM-PRO" w:hAnsi="HG丸ｺﾞｼｯｸM-PRO" w:hint="eastAsia"/>
        </w:rPr>
        <w:t>インターネットトラブル事例集</w:t>
      </w:r>
      <w:r w:rsidR="00873857">
        <w:rPr>
          <w:rFonts w:ascii="HG丸ｺﾞｼｯｸM-PRO" w:eastAsia="HG丸ｺﾞｼｯｸM-PRO" w:hAnsi="HG丸ｺﾞｼｯｸM-PRO" w:hint="eastAsia"/>
        </w:rPr>
        <w:t>（平成28年度版）」</w:t>
      </w:r>
    </w:p>
    <w:p w:rsidR="0061755E" w:rsidRPr="000C5E07" w:rsidRDefault="0061755E" w:rsidP="0061755E">
      <w:pPr>
        <w:ind w:leftChars="200" w:left="480"/>
        <w:rPr>
          <w:rFonts w:ascii="HG丸ｺﾞｼｯｸM-PRO" w:eastAsia="HG丸ｺﾞｼｯｸM-PRO" w:hAnsi="HG丸ｺﾞｼｯｸM-PRO"/>
        </w:rPr>
      </w:pPr>
      <w:r>
        <w:rPr>
          <w:rFonts w:ascii="HG丸ｺﾞｼｯｸM-PRO" w:eastAsia="HG丸ｺﾞｼｯｸM-PRO" w:hAnsi="HG丸ｺﾞｼｯｸM-PRO" w:hint="eastAsia"/>
        </w:rPr>
        <w:t xml:space="preserve">　</w:t>
      </w:r>
      <w:hyperlink r:id="rId12" w:history="1">
        <w:r w:rsidRPr="00873857">
          <w:rPr>
            <w:rStyle w:val="aa"/>
            <w:rFonts w:ascii="HG丸ｺﾞｼｯｸM-PRO" w:eastAsia="HG丸ｺﾞｼｯｸM-PRO" w:hAnsi="HG丸ｺﾞｼｯｸM-PRO"/>
            <w:sz w:val="22"/>
          </w:rPr>
          <w:t>http://www.soumu.go.jp/main_sosiki/joho_tsusin/kyouiku_joho-ka/jireishu.htm</w:t>
        </w:r>
        <w:r w:rsidRPr="007F3A66">
          <w:rPr>
            <w:rStyle w:val="aa"/>
            <w:rFonts w:ascii="HG丸ｺﾞｼｯｸM-PRO" w:eastAsia="HG丸ｺﾞｼｯｸM-PRO" w:hAnsi="HG丸ｺﾞｼｯｸM-PRO"/>
          </w:rPr>
          <w:t>l</w:t>
        </w:r>
      </w:hyperlink>
    </w:p>
    <w:p w:rsidR="000C5E07" w:rsidRPr="0061755E" w:rsidRDefault="0061755E" w:rsidP="0087385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・愛知県</w:t>
      </w:r>
      <w:r w:rsidRPr="0061755E">
        <w:rPr>
          <w:rFonts w:ascii="HG丸ｺﾞｼｯｸM-PRO" w:eastAsia="HG丸ｺﾞｼｯｸM-PRO" w:hAnsi="HG丸ｺﾞｼｯｸM-PRO" w:hint="eastAsia"/>
        </w:rPr>
        <w:t>県民生活部社会活動推進課</w:t>
      </w:r>
      <w:r>
        <w:rPr>
          <w:rFonts w:ascii="HG丸ｺﾞｼｯｸM-PRO" w:eastAsia="HG丸ｺﾞｼｯｸM-PRO" w:hAnsi="HG丸ｺﾞｼｯｸM-PRO" w:hint="eastAsia"/>
        </w:rPr>
        <w:t xml:space="preserve">　</w:t>
      </w:r>
      <w:r w:rsidRPr="00873857">
        <w:rPr>
          <w:rFonts w:ascii="HG丸ｺﾞｼｯｸM-PRO" w:eastAsia="HG丸ｺﾞｼｯｸM-PRO" w:hAnsi="HG丸ｺﾞｼｯｸM-PRO" w:hint="eastAsia"/>
          <w:sz w:val="20"/>
        </w:rPr>
        <w:t>リーフレット</w:t>
      </w:r>
      <w:r w:rsidR="00873857" w:rsidRPr="00873857">
        <w:rPr>
          <w:rFonts w:ascii="HG丸ｺﾞｼｯｸM-PRO" w:eastAsia="HG丸ｺﾞｼｯｸM-PRO" w:hAnsi="HG丸ｺﾞｼｯｸM-PRO" w:hint="eastAsia"/>
          <w:sz w:val="20"/>
        </w:rPr>
        <w:t>「そのフィルタリングだけで本当に大丈夫？」</w:t>
      </w:r>
    </w:p>
    <w:p w:rsidR="0061755E" w:rsidRPr="0061755E" w:rsidRDefault="0061755E" w:rsidP="009E6B86">
      <w:pPr>
        <w:rPr>
          <w:rFonts w:ascii="HG丸ｺﾞｼｯｸM-PRO" w:eastAsia="HG丸ｺﾞｼｯｸM-PRO" w:hAnsi="HG丸ｺﾞｼｯｸM-PRO"/>
        </w:rPr>
      </w:pPr>
      <w:r w:rsidRPr="0061755E">
        <w:rPr>
          <w:rFonts w:ascii="HG丸ｺﾞｼｯｸM-PRO" w:eastAsia="HG丸ｺﾞｼｯｸM-PRO" w:hAnsi="HG丸ｺﾞｼｯｸM-PRO" w:hint="eastAsia"/>
        </w:rPr>
        <w:t xml:space="preserve">　</w:t>
      </w:r>
      <w:r w:rsidR="00873857">
        <w:rPr>
          <w:rFonts w:ascii="HG丸ｺﾞｼｯｸM-PRO" w:eastAsia="HG丸ｺﾞｼｯｸM-PRO" w:hAnsi="HG丸ｺﾞｼｯｸM-PRO" w:hint="eastAsia"/>
        </w:rPr>
        <w:t xml:space="preserve">　</w:t>
      </w:r>
      <w:r w:rsidRPr="0061755E">
        <w:rPr>
          <w:rFonts w:ascii="HG丸ｺﾞｼｯｸM-PRO" w:eastAsia="HG丸ｺﾞｼｯｸM-PRO" w:hAnsi="HG丸ｺﾞｼｯｸM-PRO" w:hint="eastAsia"/>
        </w:rPr>
        <w:t xml:space="preserve">　</w:t>
      </w:r>
      <w:hyperlink r:id="rId13" w:history="1">
        <w:r w:rsidRPr="0061755E">
          <w:rPr>
            <w:rStyle w:val="aa"/>
            <w:rFonts w:ascii="HG丸ｺﾞｼｯｸM-PRO" w:eastAsia="HG丸ｺﾞｼｯｸM-PRO" w:hAnsi="HG丸ｺﾞｼｯｸM-PRO"/>
          </w:rPr>
          <w:t>https://www.pref.aichi.jp/syakaikatsudo/seisyounen-index.html</w:t>
        </w:r>
      </w:hyperlink>
    </w:p>
    <w:p w:rsidR="0061755E" w:rsidRDefault="0061755E" w:rsidP="009E6B86"/>
    <w:p w:rsidR="00136BB0" w:rsidRDefault="00136BB0" w:rsidP="009E6B86">
      <w:pPr>
        <w:rPr>
          <w:rFonts w:ascii="HG丸ｺﾞｼｯｸM-PRO" w:eastAsia="HG丸ｺﾞｼｯｸM-PRO" w:hAnsiTheme="minorEastAsia"/>
          <w:szCs w:val="21"/>
        </w:rPr>
      </w:pPr>
      <w:r w:rsidRPr="00CB6E8F">
        <w:rPr>
          <w:rFonts w:ascii="HG丸ｺﾞｼｯｸM-PRO" w:eastAsia="HG丸ｺﾞｼｯｸM-PRO" w:hAnsiTheme="minorEastAsia"/>
          <w:noProof/>
          <w:szCs w:val="21"/>
        </w:rPr>
        <w:drawing>
          <wp:anchor distT="0" distB="0" distL="114300" distR="114300" simplePos="0" relativeHeight="251653120" behindDoc="0" locked="0" layoutInCell="1" allowOverlap="1">
            <wp:simplePos x="0" y="0"/>
            <wp:positionH relativeFrom="column">
              <wp:posOffset>4286250</wp:posOffset>
            </wp:positionH>
            <wp:positionV relativeFrom="paragraph">
              <wp:posOffset>5697220</wp:posOffset>
            </wp:positionV>
            <wp:extent cx="2380615" cy="1666240"/>
            <wp:effectExtent l="0" t="0" r="0" b="0"/>
            <wp:wrapNone/>
            <wp:docPr id="6" name="図 6" descr="スマホのゲ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スマホのゲーム"/>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80615" cy="1666240"/>
                    </a:xfrm>
                    <a:prstGeom prst="rect">
                      <a:avLst/>
                    </a:prstGeom>
                    <a:noFill/>
                    <a:ln w="9525">
                      <a:noFill/>
                      <a:miter lim="800000"/>
                      <a:headEnd/>
                      <a:tailEnd/>
                    </a:ln>
                  </pic:spPr>
                </pic:pic>
              </a:graphicData>
            </a:graphic>
          </wp:anchor>
        </w:drawing>
      </w:r>
      <w:r w:rsidRPr="00CB6E8F">
        <w:rPr>
          <w:rFonts w:ascii="HG丸ｺﾞｼｯｸM-PRO" w:eastAsia="HG丸ｺﾞｼｯｸM-PRO" w:hAnsiTheme="minorEastAsia"/>
          <w:noProof/>
          <w:szCs w:val="21"/>
        </w:rPr>
        <w:drawing>
          <wp:anchor distT="0" distB="0" distL="114300" distR="114300" simplePos="0" relativeHeight="251652096" behindDoc="0" locked="0" layoutInCell="1" allowOverlap="1">
            <wp:simplePos x="0" y="0"/>
            <wp:positionH relativeFrom="column">
              <wp:posOffset>4286250</wp:posOffset>
            </wp:positionH>
            <wp:positionV relativeFrom="paragraph">
              <wp:posOffset>5697220</wp:posOffset>
            </wp:positionV>
            <wp:extent cx="2380615" cy="1666240"/>
            <wp:effectExtent l="0" t="0" r="0" b="0"/>
            <wp:wrapNone/>
            <wp:docPr id="5" name="図 5" descr="スマホのゲー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スマホのゲーム"/>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380615" cy="1666240"/>
                    </a:xfrm>
                    <a:prstGeom prst="rect">
                      <a:avLst/>
                    </a:prstGeom>
                    <a:noFill/>
                    <a:ln w="9525">
                      <a:noFill/>
                      <a:miter lim="800000"/>
                      <a:headEnd/>
                      <a:tailEnd/>
                    </a:ln>
                  </pic:spPr>
                </pic:pic>
              </a:graphicData>
            </a:graphic>
          </wp:anchor>
        </w:drawing>
      </w:r>
      <w:r w:rsidR="009E6B86" w:rsidRPr="00CB6E8F">
        <w:rPr>
          <w:rFonts w:ascii="HG丸ｺﾞｼｯｸM-PRO" w:eastAsia="HG丸ｺﾞｼｯｸM-PRO" w:hAnsiTheme="minorEastAsia" w:hint="eastAsia"/>
          <w:szCs w:val="21"/>
        </w:rPr>
        <w:t>福井県では、青少年のネット非行・被害に関する情報の配信事業を実施しています。</w:t>
      </w:r>
    </w:p>
    <w:p w:rsidR="00470B76" w:rsidRPr="00CB6E8F" w:rsidRDefault="00873857" w:rsidP="00470B76">
      <w:pPr>
        <w:rPr>
          <w:rFonts w:ascii="HG丸ｺﾞｼｯｸM-PRO" w:eastAsia="HG丸ｺﾞｼｯｸM-PRO" w:hAnsiTheme="minorEastAsia"/>
          <w:szCs w:val="21"/>
        </w:rPr>
      </w:pPr>
      <w:r>
        <w:rPr>
          <w:rFonts w:ascii="HG丸ｺﾞｼｯｸM-PRO" w:eastAsia="HG丸ｺﾞｼｯｸM-PRO"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177800</wp:posOffset>
                </wp:positionV>
                <wp:extent cx="5848350" cy="70485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704850"/>
                        </a:xfrm>
                        <a:prstGeom prst="rect">
                          <a:avLst/>
                        </a:prstGeom>
                        <a:solidFill>
                          <a:srgbClr val="FFFFFF"/>
                        </a:solidFill>
                        <a:ln w="38100" cmpd="dbl">
                          <a:solidFill>
                            <a:srgbClr val="000000"/>
                          </a:solidFill>
                          <a:miter lim="800000"/>
                          <a:headEnd/>
                          <a:tailEnd/>
                        </a:ln>
                      </wps:spPr>
                      <wps:txbx>
                        <w:txbxContent>
                          <w:p w:rsidR="00470B76" w:rsidRPr="004925AF" w:rsidRDefault="00470B76" w:rsidP="00470B7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470B76" w:rsidRPr="004925AF" w:rsidRDefault="00470B76" w:rsidP="00470B7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w:t>
                            </w:r>
                            <w:r>
                              <w:rPr>
                                <w:rFonts w:ascii="HG丸ｺﾞｼｯｸM-PRO" w:eastAsia="HG丸ｺﾞｼｯｸM-PRO" w:hAnsi="ＭＳ 明朝" w:hint="eastAsia"/>
                              </w:rPr>
                              <w:t xml:space="preserve">　</w:t>
                            </w:r>
                          </w:p>
                          <w:p w:rsidR="00470B76" w:rsidRDefault="00470B76" w:rsidP="00470B76">
                            <w:pPr>
                              <w:spacing w:line="280" w:lineRule="exact"/>
                              <w:ind w:firstLine="195"/>
                              <w:jc w:val="center"/>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w:t>
                            </w:r>
                            <w:r w:rsidR="00B0330F">
                              <w:rPr>
                                <w:rFonts w:ascii="HG丸ｺﾞｼｯｸM-PRO" w:eastAsia="HG丸ｺﾞｼｯｸM-PRO" w:hAnsi="ＭＳ 明朝" w:hint="eastAsia"/>
                              </w:rPr>
                              <w:t>メール：</w:t>
                            </w:r>
                            <w:r w:rsidR="000460EB">
                              <w:rPr>
                                <w:rFonts w:ascii="HG丸ｺﾞｼｯｸM-PRO" w:eastAsia="HG丸ｺﾞｼｯｸM-PRO" w:hAnsi="ＭＳ 明朝" w:hint="eastAsia"/>
                              </w:rPr>
                              <w:t>k</w:t>
                            </w:r>
                            <w:r w:rsidR="00B0330F">
                              <w:rPr>
                                <w:rFonts w:ascii="HG丸ｺﾞｼｯｸM-PRO" w:eastAsia="HG丸ｺﾞｼｯｸM-PRO" w:hAnsi="ＭＳ 明朝" w:hint="eastAsia"/>
                              </w:rPr>
                              <w:t>enan</w:t>
                            </w:r>
                            <w:r w:rsidRPr="004925AF">
                              <w:rPr>
                                <w:rFonts w:ascii="HG丸ｺﾞｼｯｸM-PRO" w:eastAsia="HG丸ｺﾞｼｯｸM-PRO" w:hAnsi="ＭＳ 明朝" w:hint="eastAsia"/>
                              </w:rPr>
                              <w:t>@pref.fukui.lg.jp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14pt;width:460.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" strokeweight="3pt">
                <v:stroke linestyle="thinThin"/>
                <v:textbox>
                  <w:txbxContent>
                    <w:p w:rsidR="00470B76" w:rsidRPr="004925AF" w:rsidRDefault="00470B76" w:rsidP="00470B7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本メールに関して御質問、お問い合わせがある場合は下記まで御連絡ください。</w:t>
                      </w:r>
                    </w:p>
                    <w:p w:rsidR="00470B76" w:rsidRPr="004925AF" w:rsidRDefault="00470B76" w:rsidP="00470B76">
                      <w:pPr>
                        <w:spacing w:line="280" w:lineRule="exact"/>
                        <w:rPr>
                          <w:rFonts w:ascii="HG丸ｺﾞｼｯｸM-PRO" w:eastAsia="HG丸ｺﾞｼｯｸM-PRO" w:hAnsi="ＭＳ 明朝"/>
                        </w:rPr>
                      </w:pPr>
                      <w:r w:rsidRPr="004925AF">
                        <w:rPr>
                          <w:rFonts w:ascii="HG丸ｺﾞｼｯｸM-PRO" w:eastAsia="HG丸ｺﾞｼｯｸM-PRO" w:hAnsi="ＭＳ 明朝" w:hint="eastAsia"/>
                        </w:rPr>
                        <w:t>【担当】福井県安全環境部県民安全課</w:t>
                      </w:r>
                      <w:r>
                        <w:rPr>
                          <w:rFonts w:ascii="HG丸ｺﾞｼｯｸM-PRO" w:eastAsia="HG丸ｺﾞｼｯｸM-PRO" w:hAnsi="ＭＳ 明朝" w:hint="eastAsia"/>
                        </w:rPr>
                        <w:t xml:space="preserve">　</w:t>
                      </w:r>
                    </w:p>
                    <w:p w:rsidR="00470B76" w:rsidRDefault="00470B76" w:rsidP="00470B76">
                      <w:pPr>
                        <w:spacing w:line="280" w:lineRule="exact"/>
                        <w:ind w:firstLine="195"/>
                        <w:jc w:val="center"/>
                      </w:pPr>
                      <w:r w:rsidRPr="004925AF">
                        <w:rPr>
                          <w:rFonts w:ascii="HG丸ｺﾞｼｯｸM-PRO" w:eastAsia="HG丸ｺﾞｼｯｸM-PRO" w:hAnsi="ＭＳ 明朝" w:hint="eastAsia"/>
                        </w:rPr>
                        <w:t xml:space="preserve">　　</w:t>
                      </w:r>
                      <w:r>
                        <w:rPr>
                          <w:rFonts w:hAnsi="ＭＳ 明朝" w:cs="ＭＳ 明朝" w:hint="eastAsia"/>
                        </w:rPr>
                        <w:t>☎</w:t>
                      </w:r>
                      <w:r>
                        <w:rPr>
                          <w:rFonts w:ascii="HG丸ｺﾞｼｯｸM-PRO" w:eastAsia="HG丸ｺﾞｼｯｸM-PRO" w:hAnsi="ＭＳ 明朝" w:hint="eastAsia"/>
                        </w:rPr>
                        <w:t>:</w:t>
                      </w:r>
                      <w:r w:rsidRPr="004925AF">
                        <w:rPr>
                          <w:rFonts w:ascii="HG丸ｺﾞｼｯｸM-PRO" w:eastAsia="HG丸ｺﾞｼｯｸM-PRO" w:hAnsi="ＭＳ 明朝" w:hint="eastAsia"/>
                        </w:rPr>
                        <w:t>0776-20-0745（直通）</w:t>
                      </w:r>
                      <w:r>
                        <w:rPr>
                          <w:rFonts w:ascii="HG丸ｺﾞｼｯｸM-PRO" w:eastAsia="HG丸ｺﾞｼｯｸM-PRO" w:hAnsi="ＭＳ 明朝" w:hint="eastAsia"/>
                        </w:rPr>
                        <w:t xml:space="preserve">　</w:t>
                      </w:r>
                      <w:r w:rsidR="00B0330F">
                        <w:rPr>
                          <w:rFonts w:ascii="HG丸ｺﾞｼｯｸM-PRO" w:eastAsia="HG丸ｺﾞｼｯｸM-PRO" w:hAnsi="ＭＳ 明朝" w:hint="eastAsia"/>
                        </w:rPr>
                        <w:t>メール：</w:t>
                      </w:r>
                      <w:r w:rsidR="000460EB">
                        <w:rPr>
                          <w:rFonts w:ascii="HG丸ｺﾞｼｯｸM-PRO" w:eastAsia="HG丸ｺﾞｼｯｸM-PRO" w:hAnsi="ＭＳ 明朝" w:hint="eastAsia"/>
                        </w:rPr>
                        <w:t>k</w:t>
                      </w:r>
                      <w:r w:rsidR="00B0330F">
                        <w:rPr>
                          <w:rFonts w:ascii="HG丸ｺﾞｼｯｸM-PRO" w:eastAsia="HG丸ｺﾞｼｯｸM-PRO" w:hAnsi="ＭＳ 明朝" w:hint="eastAsia"/>
                        </w:rPr>
                        <w:t>enan</w:t>
                      </w:r>
                      <w:r w:rsidRPr="004925AF">
                        <w:rPr>
                          <w:rFonts w:ascii="HG丸ｺﾞｼｯｸM-PRO" w:eastAsia="HG丸ｺﾞｼｯｸM-PRO" w:hAnsi="ＭＳ 明朝" w:hint="eastAsia"/>
                        </w:rPr>
                        <w:t>@pref.fukui.lg.jp</w:t>
                      </w:r>
                    </w:p>
                  </w:txbxContent>
                </v:textbox>
                <w10:wrap anchorx="margin"/>
              </v:shape>
            </w:pict>
          </mc:Fallback>
        </mc:AlternateContent>
      </w:r>
      <w:r w:rsidR="00590DB1">
        <w:rPr>
          <w:rFonts w:ascii="HG丸ｺﾞｼｯｸM-PRO" w:eastAsia="HG丸ｺﾞｼｯｸM-PRO" w:hAnsiTheme="minorEastAsia"/>
          <w:noProof/>
          <w:szCs w:val="21"/>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64770</wp:posOffset>
                </wp:positionV>
                <wp:extent cx="6067425" cy="10160"/>
                <wp:effectExtent l="9525" t="7620" r="952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3269AD" id="_x0000_t32" coordsize="21600,21600" o:spt="32" o:oned="t" path="m,l21600,21600e" filled="f">
                <v:path arrowok="t" fillok="f" o:connecttype="none"/>
                <o:lock v:ext="edit" shapetype="t"/>
              </v:shapetype>
              <v:shape id="AutoShape 5" o:spid="_x0000_s1026" type="#_x0000_t32" style="position:absolute;left:0;text-align:left;margin-left:2.4pt;margin-top:5.1pt;width:477.75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s8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"/>
            </w:pict>
          </mc:Fallback>
        </mc:AlternateContent>
      </w:r>
    </w:p>
    <w:sectPr w:rsidR="00470B76" w:rsidRPr="00CB6E8F" w:rsidSect="00B0330F">
      <w:pgSz w:w="11906" w:h="16838"/>
      <w:pgMar w:top="1440" w:right="1077" w:bottom="1440"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86" w:rsidRDefault="009E6B86" w:rsidP="00B80DD3">
      <w:r>
        <w:separator/>
      </w:r>
    </w:p>
  </w:endnote>
  <w:endnote w:type="continuationSeparator" w:id="0">
    <w:p w:rsidR="009E6B86" w:rsidRDefault="009E6B86" w:rsidP="00B8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86" w:rsidRDefault="009E6B86" w:rsidP="00B80DD3">
      <w:r>
        <w:separator/>
      </w:r>
    </w:p>
  </w:footnote>
  <w:footnote w:type="continuationSeparator" w:id="0">
    <w:p w:rsidR="009E6B86" w:rsidRDefault="009E6B86" w:rsidP="00B80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45C7"/>
    <w:multiLevelType w:val="hybridMultilevel"/>
    <w:tmpl w:val="C67C039E"/>
    <w:lvl w:ilvl="0" w:tplc="07382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651BC"/>
    <w:multiLevelType w:val="hybridMultilevel"/>
    <w:tmpl w:val="4E545F7A"/>
    <w:lvl w:ilvl="0" w:tplc="C13229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EE05347"/>
    <w:multiLevelType w:val="hybridMultilevel"/>
    <w:tmpl w:val="F48064AA"/>
    <w:lvl w:ilvl="0" w:tplc="B3F8B5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45069A"/>
    <w:multiLevelType w:val="hybridMultilevel"/>
    <w:tmpl w:val="5C2C5606"/>
    <w:lvl w:ilvl="0" w:tplc="E5849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DF7A97"/>
    <w:multiLevelType w:val="hybridMultilevel"/>
    <w:tmpl w:val="9E64CA2A"/>
    <w:lvl w:ilvl="0" w:tplc="266420A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53695D"/>
    <w:multiLevelType w:val="hybridMultilevel"/>
    <w:tmpl w:val="D848F33A"/>
    <w:lvl w:ilvl="0" w:tplc="9844EAF8">
      <w:start w:val="1"/>
      <w:numFmt w:val="decimalEnclosedCircle"/>
      <w:lvlText w:val="%1"/>
      <w:lvlJc w:val="left"/>
      <w:pPr>
        <w:ind w:left="360" w:hanging="360"/>
      </w:pPr>
      <w:rPr>
        <w:rFonts w:ascii="メイリオ" w:eastAsia="メイリオ" w:hAnsi="メイリオ" w:cs="メイリオ" w:hint="default"/>
        <w:color w:val="333333"/>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70"/>
  <w:displayHorizontalDrawingGridEvery w:val="0"/>
  <w:displayVerticalDrawingGridEvery w:val="2"/>
  <w:characterSpacingControl w:val="compressPunctuation"/>
  <w:hdrShapeDefaults>
    <o:shapedefaults v:ext="edit" spidmax="29697">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FF"/>
    <w:rsid w:val="000460EB"/>
    <w:rsid w:val="0005285E"/>
    <w:rsid w:val="000C5E07"/>
    <w:rsid w:val="000C7C32"/>
    <w:rsid w:val="000E06F6"/>
    <w:rsid w:val="00125F4F"/>
    <w:rsid w:val="00136BB0"/>
    <w:rsid w:val="002232C2"/>
    <w:rsid w:val="002E3883"/>
    <w:rsid w:val="003A4E7A"/>
    <w:rsid w:val="00440C1A"/>
    <w:rsid w:val="00470B76"/>
    <w:rsid w:val="004C392E"/>
    <w:rsid w:val="004C4D13"/>
    <w:rsid w:val="004E468B"/>
    <w:rsid w:val="00590DB1"/>
    <w:rsid w:val="005F00C3"/>
    <w:rsid w:val="0061755E"/>
    <w:rsid w:val="006738D4"/>
    <w:rsid w:val="006E74AB"/>
    <w:rsid w:val="007B2BFA"/>
    <w:rsid w:val="007C1938"/>
    <w:rsid w:val="007F2C6A"/>
    <w:rsid w:val="00873857"/>
    <w:rsid w:val="00947EA8"/>
    <w:rsid w:val="0097046F"/>
    <w:rsid w:val="00994B81"/>
    <w:rsid w:val="009C2859"/>
    <w:rsid w:val="009E2A39"/>
    <w:rsid w:val="009E6B86"/>
    <w:rsid w:val="00A21415"/>
    <w:rsid w:val="00A27123"/>
    <w:rsid w:val="00A33C25"/>
    <w:rsid w:val="00B0330F"/>
    <w:rsid w:val="00B227F2"/>
    <w:rsid w:val="00B3082A"/>
    <w:rsid w:val="00B323B5"/>
    <w:rsid w:val="00B80DD3"/>
    <w:rsid w:val="00BB71FF"/>
    <w:rsid w:val="00BD3694"/>
    <w:rsid w:val="00C41586"/>
    <w:rsid w:val="00CB6E8F"/>
    <w:rsid w:val="00CF46BB"/>
    <w:rsid w:val="00D07102"/>
    <w:rsid w:val="00D4676A"/>
    <w:rsid w:val="00DE7F68"/>
    <w:rsid w:val="00E264A0"/>
    <w:rsid w:val="00E76D2E"/>
    <w:rsid w:val="00F111ED"/>
    <w:rsid w:val="00FF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colormenu v:ext="edit" fillcolor="red"/>
    </o:shapedefaults>
    <o:shapelayout v:ext="edit">
      <o:idmap v:ext="edit" data="1"/>
    </o:shapelayout>
  </w:shapeDefaults>
  <w:decimalSymbol w:val="."/>
  <w:listSeparator w:val=","/>
  <w15:docId w15:val="{8D132228-E8E9-48FD-BA05-8D57DF2F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E07"/>
    <w:rPr>
      <w:sz w:val="24"/>
      <w:szCs w:val="24"/>
    </w:rPr>
  </w:style>
  <w:style w:type="paragraph" w:styleId="1">
    <w:name w:val="heading 1"/>
    <w:basedOn w:val="a"/>
    <w:next w:val="a"/>
    <w:link w:val="10"/>
    <w:uiPriority w:val="9"/>
    <w:qFormat/>
    <w:rsid w:val="000C5E0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C5E0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C5E0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0C5E0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0C5E0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0C5E0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0C5E07"/>
    <w:pPr>
      <w:spacing w:before="240" w:after="60"/>
      <w:outlineLvl w:val="6"/>
    </w:pPr>
    <w:rPr>
      <w:rFonts w:cstheme="majorBidi"/>
    </w:rPr>
  </w:style>
  <w:style w:type="paragraph" w:styleId="8">
    <w:name w:val="heading 8"/>
    <w:basedOn w:val="a"/>
    <w:next w:val="a"/>
    <w:link w:val="80"/>
    <w:uiPriority w:val="9"/>
    <w:semiHidden/>
    <w:unhideWhenUsed/>
    <w:qFormat/>
    <w:rsid w:val="000C5E07"/>
    <w:pPr>
      <w:spacing w:before="240" w:after="60"/>
      <w:outlineLvl w:val="7"/>
    </w:pPr>
    <w:rPr>
      <w:rFonts w:cstheme="majorBidi"/>
      <w:i/>
      <w:iCs/>
    </w:rPr>
  </w:style>
  <w:style w:type="paragraph" w:styleId="9">
    <w:name w:val="heading 9"/>
    <w:basedOn w:val="a"/>
    <w:next w:val="a"/>
    <w:link w:val="90"/>
    <w:uiPriority w:val="9"/>
    <w:semiHidden/>
    <w:unhideWhenUsed/>
    <w:qFormat/>
    <w:rsid w:val="000C5E0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DD3"/>
    <w:pPr>
      <w:tabs>
        <w:tab w:val="center" w:pos="4252"/>
        <w:tab w:val="right" w:pos="8504"/>
      </w:tabs>
      <w:snapToGrid w:val="0"/>
    </w:pPr>
  </w:style>
  <w:style w:type="character" w:customStyle="1" w:styleId="a4">
    <w:name w:val="ヘッダー (文字)"/>
    <w:basedOn w:val="a0"/>
    <w:link w:val="a3"/>
    <w:uiPriority w:val="99"/>
    <w:rsid w:val="00B80DD3"/>
  </w:style>
  <w:style w:type="paragraph" w:styleId="a5">
    <w:name w:val="footer"/>
    <w:basedOn w:val="a"/>
    <w:link w:val="a6"/>
    <w:uiPriority w:val="99"/>
    <w:unhideWhenUsed/>
    <w:rsid w:val="00B80DD3"/>
    <w:pPr>
      <w:tabs>
        <w:tab w:val="center" w:pos="4252"/>
        <w:tab w:val="right" w:pos="8504"/>
      </w:tabs>
      <w:snapToGrid w:val="0"/>
    </w:pPr>
  </w:style>
  <w:style w:type="character" w:customStyle="1" w:styleId="a6">
    <w:name w:val="フッター (文字)"/>
    <w:basedOn w:val="a0"/>
    <w:link w:val="a5"/>
    <w:uiPriority w:val="99"/>
    <w:rsid w:val="00B80DD3"/>
  </w:style>
  <w:style w:type="table" w:styleId="a7">
    <w:name w:val="Table Grid"/>
    <w:basedOn w:val="a1"/>
    <w:uiPriority w:val="59"/>
    <w:rsid w:val="0013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32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2C2"/>
    <w:rPr>
      <w:rFonts w:asciiTheme="majorHAnsi" w:eastAsiaTheme="majorEastAsia" w:hAnsiTheme="majorHAnsi" w:cstheme="majorBidi"/>
      <w:sz w:val="18"/>
      <w:szCs w:val="18"/>
    </w:rPr>
  </w:style>
  <w:style w:type="character" w:styleId="aa">
    <w:name w:val="Hyperlink"/>
    <w:basedOn w:val="a0"/>
    <w:uiPriority w:val="99"/>
    <w:unhideWhenUsed/>
    <w:rsid w:val="00CB6E8F"/>
    <w:rPr>
      <w:color w:val="0000FF" w:themeColor="hyperlink"/>
      <w:u w:val="single"/>
    </w:rPr>
  </w:style>
  <w:style w:type="paragraph" w:styleId="ab">
    <w:name w:val="List Paragraph"/>
    <w:basedOn w:val="a"/>
    <w:uiPriority w:val="34"/>
    <w:qFormat/>
    <w:rsid w:val="000C5E07"/>
    <w:pPr>
      <w:ind w:left="720"/>
      <w:contextualSpacing/>
    </w:pPr>
  </w:style>
  <w:style w:type="paragraph" w:styleId="Web">
    <w:name w:val="Normal (Web)"/>
    <w:basedOn w:val="a"/>
    <w:uiPriority w:val="99"/>
    <w:semiHidden/>
    <w:unhideWhenUsed/>
    <w:rsid w:val="000C5E07"/>
    <w:pPr>
      <w:spacing w:before="100" w:beforeAutospacing="1" w:after="100" w:afterAutospacing="1"/>
    </w:pPr>
    <w:rPr>
      <w:rFonts w:ascii="ＭＳ Ｐゴシック" w:eastAsia="ＭＳ Ｐゴシック" w:hAnsi="ＭＳ Ｐゴシック" w:cs="ＭＳ Ｐゴシック"/>
    </w:rPr>
  </w:style>
  <w:style w:type="character" w:customStyle="1" w:styleId="10">
    <w:name w:val="見出し 1 (文字)"/>
    <w:basedOn w:val="a0"/>
    <w:link w:val="1"/>
    <w:uiPriority w:val="9"/>
    <w:rsid w:val="000C5E07"/>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0C5E0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0C5E07"/>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0C5E07"/>
    <w:rPr>
      <w:rFonts w:cstheme="majorBidi"/>
      <w:b/>
      <w:bCs/>
      <w:sz w:val="28"/>
      <w:szCs w:val="28"/>
    </w:rPr>
  </w:style>
  <w:style w:type="character" w:customStyle="1" w:styleId="50">
    <w:name w:val="見出し 5 (文字)"/>
    <w:basedOn w:val="a0"/>
    <w:link w:val="5"/>
    <w:uiPriority w:val="9"/>
    <w:semiHidden/>
    <w:rsid w:val="000C5E07"/>
    <w:rPr>
      <w:rFonts w:cstheme="majorBidi"/>
      <w:b/>
      <w:bCs/>
      <w:i/>
      <w:iCs/>
      <w:sz w:val="26"/>
      <w:szCs w:val="26"/>
    </w:rPr>
  </w:style>
  <w:style w:type="character" w:customStyle="1" w:styleId="60">
    <w:name w:val="見出し 6 (文字)"/>
    <w:basedOn w:val="a0"/>
    <w:link w:val="6"/>
    <w:uiPriority w:val="9"/>
    <w:semiHidden/>
    <w:rsid w:val="000C5E07"/>
    <w:rPr>
      <w:rFonts w:cstheme="majorBidi"/>
      <w:b/>
      <w:bCs/>
    </w:rPr>
  </w:style>
  <w:style w:type="character" w:customStyle="1" w:styleId="70">
    <w:name w:val="見出し 7 (文字)"/>
    <w:basedOn w:val="a0"/>
    <w:link w:val="7"/>
    <w:uiPriority w:val="9"/>
    <w:semiHidden/>
    <w:rsid w:val="000C5E07"/>
    <w:rPr>
      <w:rFonts w:cstheme="majorBidi"/>
      <w:sz w:val="24"/>
      <w:szCs w:val="24"/>
    </w:rPr>
  </w:style>
  <w:style w:type="character" w:customStyle="1" w:styleId="80">
    <w:name w:val="見出し 8 (文字)"/>
    <w:basedOn w:val="a0"/>
    <w:link w:val="8"/>
    <w:uiPriority w:val="9"/>
    <w:semiHidden/>
    <w:rsid w:val="000C5E07"/>
    <w:rPr>
      <w:rFonts w:cstheme="majorBidi"/>
      <w:i/>
      <w:iCs/>
      <w:sz w:val="24"/>
      <w:szCs w:val="24"/>
    </w:rPr>
  </w:style>
  <w:style w:type="character" w:customStyle="1" w:styleId="90">
    <w:name w:val="見出し 9 (文字)"/>
    <w:basedOn w:val="a0"/>
    <w:link w:val="9"/>
    <w:uiPriority w:val="9"/>
    <w:semiHidden/>
    <w:rsid w:val="000C5E07"/>
    <w:rPr>
      <w:rFonts w:asciiTheme="majorHAnsi" w:eastAsiaTheme="majorEastAsia" w:hAnsiTheme="majorHAnsi" w:cstheme="majorBidi"/>
    </w:rPr>
  </w:style>
  <w:style w:type="paragraph" w:styleId="ac">
    <w:name w:val="caption"/>
    <w:basedOn w:val="a"/>
    <w:next w:val="a"/>
    <w:uiPriority w:val="35"/>
    <w:semiHidden/>
    <w:unhideWhenUsed/>
    <w:rsid w:val="000C5E07"/>
    <w:pPr>
      <w:spacing w:after="200"/>
    </w:pPr>
    <w:rPr>
      <w:i/>
      <w:iCs/>
      <w:color w:val="1F497D" w:themeColor="text2"/>
      <w:sz w:val="18"/>
      <w:szCs w:val="18"/>
    </w:rPr>
  </w:style>
  <w:style w:type="paragraph" w:styleId="ad">
    <w:name w:val="Title"/>
    <w:basedOn w:val="a"/>
    <w:next w:val="a"/>
    <w:link w:val="ae"/>
    <w:uiPriority w:val="10"/>
    <w:qFormat/>
    <w:rsid w:val="000C5E07"/>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表題 (文字)"/>
    <w:basedOn w:val="a0"/>
    <w:link w:val="ad"/>
    <w:uiPriority w:val="10"/>
    <w:rsid w:val="000C5E07"/>
    <w:rPr>
      <w:rFonts w:asciiTheme="majorHAnsi" w:eastAsiaTheme="majorEastAsia" w:hAnsiTheme="majorHAnsi" w:cstheme="majorBidi"/>
      <w:b/>
      <w:bCs/>
      <w:kern w:val="28"/>
      <w:sz w:val="32"/>
      <w:szCs w:val="32"/>
    </w:rPr>
  </w:style>
  <w:style w:type="paragraph" w:styleId="af">
    <w:name w:val="Subtitle"/>
    <w:basedOn w:val="a"/>
    <w:next w:val="a"/>
    <w:link w:val="af0"/>
    <w:uiPriority w:val="11"/>
    <w:qFormat/>
    <w:rsid w:val="000C5E07"/>
    <w:pPr>
      <w:spacing w:after="60"/>
      <w:jc w:val="center"/>
      <w:outlineLvl w:val="1"/>
    </w:pPr>
    <w:rPr>
      <w:rFonts w:asciiTheme="majorHAnsi" w:eastAsiaTheme="majorEastAsia" w:hAnsiTheme="majorHAnsi"/>
    </w:rPr>
  </w:style>
  <w:style w:type="character" w:customStyle="1" w:styleId="af0">
    <w:name w:val="副題 (文字)"/>
    <w:basedOn w:val="a0"/>
    <w:link w:val="af"/>
    <w:uiPriority w:val="11"/>
    <w:rsid w:val="000C5E07"/>
    <w:rPr>
      <w:rFonts w:asciiTheme="majorHAnsi" w:eastAsiaTheme="majorEastAsia" w:hAnsiTheme="majorHAnsi"/>
      <w:sz w:val="24"/>
      <w:szCs w:val="24"/>
    </w:rPr>
  </w:style>
  <w:style w:type="character" w:styleId="af1">
    <w:name w:val="Strong"/>
    <w:basedOn w:val="a0"/>
    <w:uiPriority w:val="22"/>
    <w:qFormat/>
    <w:rsid w:val="000C5E07"/>
    <w:rPr>
      <w:b/>
      <w:bCs/>
    </w:rPr>
  </w:style>
  <w:style w:type="character" w:styleId="af2">
    <w:name w:val="Emphasis"/>
    <w:basedOn w:val="a0"/>
    <w:uiPriority w:val="20"/>
    <w:qFormat/>
    <w:rsid w:val="000C5E07"/>
    <w:rPr>
      <w:rFonts w:asciiTheme="minorHAnsi" w:hAnsiTheme="minorHAnsi"/>
      <w:b/>
      <w:i/>
      <w:iCs/>
    </w:rPr>
  </w:style>
  <w:style w:type="paragraph" w:styleId="af3">
    <w:name w:val="No Spacing"/>
    <w:basedOn w:val="a"/>
    <w:uiPriority w:val="1"/>
    <w:qFormat/>
    <w:rsid w:val="000C5E07"/>
    <w:rPr>
      <w:szCs w:val="32"/>
    </w:rPr>
  </w:style>
  <w:style w:type="paragraph" w:styleId="af4">
    <w:name w:val="Quote"/>
    <w:basedOn w:val="a"/>
    <w:next w:val="a"/>
    <w:link w:val="af5"/>
    <w:uiPriority w:val="29"/>
    <w:qFormat/>
    <w:rsid w:val="000C5E07"/>
    <w:rPr>
      <w:i/>
    </w:rPr>
  </w:style>
  <w:style w:type="character" w:customStyle="1" w:styleId="af5">
    <w:name w:val="引用文 (文字)"/>
    <w:basedOn w:val="a0"/>
    <w:link w:val="af4"/>
    <w:uiPriority w:val="29"/>
    <w:rsid w:val="000C5E07"/>
    <w:rPr>
      <w:i/>
      <w:sz w:val="24"/>
      <w:szCs w:val="24"/>
    </w:rPr>
  </w:style>
  <w:style w:type="paragraph" w:styleId="21">
    <w:name w:val="Intense Quote"/>
    <w:basedOn w:val="a"/>
    <w:next w:val="a"/>
    <w:link w:val="22"/>
    <w:uiPriority w:val="30"/>
    <w:qFormat/>
    <w:rsid w:val="000C5E07"/>
    <w:pPr>
      <w:ind w:left="720" w:right="720"/>
    </w:pPr>
    <w:rPr>
      <w:b/>
      <w:i/>
      <w:szCs w:val="22"/>
    </w:rPr>
  </w:style>
  <w:style w:type="character" w:customStyle="1" w:styleId="22">
    <w:name w:val="引用文 2 (文字)"/>
    <w:basedOn w:val="a0"/>
    <w:link w:val="21"/>
    <w:uiPriority w:val="30"/>
    <w:rsid w:val="000C5E07"/>
    <w:rPr>
      <w:b/>
      <w:i/>
      <w:sz w:val="24"/>
    </w:rPr>
  </w:style>
  <w:style w:type="character" w:styleId="af6">
    <w:name w:val="Subtle Emphasis"/>
    <w:uiPriority w:val="19"/>
    <w:qFormat/>
    <w:rsid w:val="000C5E07"/>
    <w:rPr>
      <w:i/>
      <w:color w:val="5A5A5A" w:themeColor="text1" w:themeTint="A5"/>
    </w:rPr>
  </w:style>
  <w:style w:type="character" w:styleId="23">
    <w:name w:val="Intense Emphasis"/>
    <w:basedOn w:val="a0"/>
    <w:uiPriority w:val="21"/>
    <w:qFormat/>
    <w:rsid w:val="000C5E07"/>
    <w:rPr>
      <w:b/>
      <w:i/>
      <w:sz w:val="24"/>
      <w:szCs w:val="24"/>
      <w:u w:val="single"/>
    </w:rPr>
  </w:style>
  <w:style w:type="character" w:styleId="af7">
    <w:name w:val="Subtle Reference"/>
    <w:basedOn w:val="a0"/>
    <w:uiPriority w:val="31"/>
    <w:qFormat/>
    <w:rsid w:val="000C5E07"/>
    <w:rPr>
      <w:sz w:val="24"/>
      <w:szCs w:val="24"/>
      <w:u w:val="single"/>
    </w:rPr>
  </w:style>
  <w:style w:type="character" w:styleId="24">
    <w:name w:val="Intense Reference"/>
    <w:basedOn w:val="a0"/>
    <w:uiPriority w:val="32"/>
    <w:qFormat/>
    <w:rsid w:val="000C5E07"/>
    <w:rPr>
      <w:b/>
      <w:sz w:val="24"/>
      <w:u w:val="single"/>
    </w:rPr>
  </w:style>
  <w:style w:type="character" w:styleId="af8">
    <w:name w:val="Book Title"/>
    <w:basedOn w:val="a0"/>
    <w:uiPriority w:val="33"/>
    <w:qFormat/>
    <w:rsid w:val="000C5E07"/>
    <w:rPr>
      <w:rFonts w:asciiTheme="majorHAnsi" w:eastAsiaTheme="majorEastAsia" w:hAnsiTheme="majorHAnsi"/>
      <w:b/>
      <w:i/>
      <w:sz w:val="24"/>
      <w:szCs w:val="24"/>
    </w:rPr>
  </w:style>
  <w:style w:type="paragraph" w:styleId="af9">
    <w:name w:val="TOC Heading"/>
    <w:basedOn w:val="1"/>
    <w:next w:val="a"/>
    <w:uiPriority w:val="39"/>
    <w:semiHidden/>
    <w:unhideWhenUsed/>
    <w:qFormat/>
    <w:rsid w:val="000C5E07"/>
    <w:pPr>
      <w:outlineLvl w:val="9"/>
    </w:pPr>
  </w:style>
  <w:style w:type="character" w:styleId="afa">
    <w:name w:val="FollowedHyperlink"/>
    <w:basedOn w:val="a0"/>
    <w:uiPriority w:val="99"/>
    <w:semiHidden/>
    <w:unhideWhenUsed/>
    <w:rsid w:val="00617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aichi.jp/syakaikatsudo/seisyounen-index.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soumu.go.jp/main_sosiki/joho_tsusin/kyouiku_joho-ka/jireishu.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rasutoya.com/2016/09/blog-post_901.html"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876054</dc:creator>
  <cp:lastModifiedBy>984256</cp:lastModifiedBy>
  <cp:revision>17</cp:revision>
  <cp:lastPrinted>2017-04-28T00:26:00Z</cp:lastPrinted>
  <dcterms:created xsi:type="dcterms:W3CDTF">2017-04-08T10:46:00Z</dcterms:created>
  <dcterms:modified xsi:type="dcterms:W3CDTF">2017-05-02T03:59:00Z</dcterms:modified>
</cp:coreProperties>
</file>