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C6" w:rsidRPr="005F08C6" w:rsidRDefault="005F08C6" w:rsidP="005F08C6">
      <w:pPr>
        <w:jc w:val="center"/>
        <w:rPr>
          <w:rFonts w:asciiTheme="minorEastAsia" w:eastAsiaTheme="minorEastAsia" w:hAnsiTheme="minorEastAsia"/>
          <w:w w:val="90"/>
        </w:rPr>
      </w:pPr>
      <w:r w:rsidRPr="005F08C6">
        <w:rPr>
          <w:rFonts w:asciiTheme="minorEastAsia" w:eastAsiaTheme="minorEastAsia" w:hAnsiTheme="minorEastAsia" w:hint="eastAsia"/>
          <w:w w:val="90"/>
        </w:rPr>
        <w:t>平成２８年度青少年のネット非行・被害対策情報＜教員</w:t>
      </w:r>
      <w:r w:rsidRPr="005F08C6">
        <w:rPr>
          <w:rFonts w:asciiTheme="minorEastAsia" w:eastAsiaTheme="minorEastAsia" w:hAnsiTheme="minorEastAsia" w:hint="eastAsia"/>
          <w:w w:val="90"/>
          <w:sz w:val="16"/>
        </w:rPr>
        <w:t>向け</w:t>
      </w:r>
      <w:r w:rsidRPr="005F08C6">
        <w:rPr>
          <w:rFonts w:asciiTheme="minorEastAsia" w:eastAsiaTheme="minorEastAsia" w:hAnsiTheme="minorEastAsia" w:hint="eastAsia"/>
          <w:w w:val="90"/>
        </w:rPr>
        <w:t>第1２号・保護者</w:t>
      </w:r>
      <w:r w:rsidRPr="005F08C6">
        <w:rPr>
          <w:rFonts w:asciiTheme="minorEastAsia" w:eastAsiaTheme="minorEastAsia" w:hAnsiTheme="minorEastAsia" w:hint="eastAsia"/>
          <w:w w:val="90"/>
          <w:sz w:val="16"/>
        </w:rPr>
        <w:t>向け</w:t>
      </w:r>
      <w:r w:rsidRPr="005F08C6">
        <w:rPr>
          <w:rFonts w:asciiTheme="minorEastAsia" w:eastAsiaTheme="minorEastAsia" w:hAnsiTheme="minorEastAsia" w:hint="eastAsia"/>
          <w:w w:val="90"/>
        </w:rPr>
        <w:t>第1２号＞</w:t>
      </w:r>
    </w:p>
    <w:p w:rsidR="00E43DC9" w:rsidRPr="00291917" w:rsidRDefault="00E43DC9" w:rsidP="00E43DC9">
      <w:pPr>
        <w:jc w:val="left"/>
        <w:rPr>
          <w:rFonts w:hAnsi="ＭＳ 明朝"/>
        </w:rPr>
      </w:pPr>
      <w:r w:rsidRPr="00291917">
        <w:rPr>
          <w:rFonts w:hAnsi="ＭＳ 明朝" w:hint="eastAsia"/>
        </w:rPr>
        <w:t>差出人：福井県安全環境部県民安全課</w:t>
      </w:r>
    </w:p>
    <w:p w:rsidR="00E43DC9" w:rsidRDefault="00B410E6" w:rsidP="00E43DC9">
      <w:pPr>
        <w:jc w:val="left"/>
        <w:rPr>
          <w:rFonts w:hAnsi="ＭＳ 明朝"/>
        </w:rPr>
      </w:pPr>
      <w:r w:rsidRPr="00B410E6">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35" type="#_x0000_t98" style="position:absolute;margin-left:-37.9pt;margin-top:3.6pt;width:507.75pt;height:109.5pt;z-index:251654144" o:regroupid="19" fillcolor="black">
            <v:fill r:id="rId7" o:title="ひし形 (点)" type="pattern"/>
            <v:textbox inset="5.85pt,.7pt,5.85pt,.7pt"/>
          </v:shape>
        </w:pict>
      </w:r>
      <w:r w:rsidR="00E43DC9" w:rsidRPr="00291917">
        <w:rPr>
          <w:rFonts w:hAnsi="ＭＳ 明朝" w:hint="eastAsia"/>
        </w:rPr>
        <w:t>送信日：</w:t>
      </w:r>
      <w:r w:rsidR="00E43DC9" w:rsidRPr="00291917">
        <w:rPr>
          <w:rFonts w:hAnsi="ＭＳ 明朝"/>
        </w:rPr>
        <w:t>201</w:t>
      </w:r>
      <w:r w:rsidR="001F5318">
        <w:rPr>
          <w:rFonts w:hAnsi="ＭＳ 明朝" w:hint="eastAsia"/>
        </w:rPr>
        <w:t>6</w:t>
      </w:r>
      <w:r w:rsidR="00E43DC9" w:rsidRPr="00291917">
        <w:rPr>
          <w:rFonts w:hAnsi="ＭＳ 明朝"/>
        </w:rPr>
        <w:t>/</w:t>
      </w:r>
      <w:r w:rsidR="006201B2">
        <w:rPr>
          <w:rFonts w:hAnsi="ＭＳ 明朝" w:hint="eastAsia"/>
        </w:rPr>
        <w:t>10</w:t>
      </w:r>
      <w:r w:rsidR="00E43DC9" w:rsidRPr="00291917">
        <w:rPr>
          <w:rFonts w:hAnsi="ＭＳ 明朝" w:hint="eastAsia"/>
        </w:rPr>
        <w:t>/</w:t>
      </w:r>
      <w:r w:rsidR="00DB17C9">
        <w:rPr>
          <w:rFonts w:hAnsi="ＭＳ 明朝" w:hint="eastAsia"/>
        </w:rPr>
        <w:t>7</w:t>
      </w:r>
      <w:r w:rsidR="00F74B3E">
        <w:rPr>
          <w:rFonts w:hAnsi="ＭＳ 明朝" w:hint="eastAsia"/>
        </w:rPr>
        <w:t xml:space="preserve">　　</w:t>
      </w:r>
    </w:p>
    <w:p w:rsidR="0072090A" w:rsidRDefault="00B410E6" w:rsidP="00E43DC9">
      <w:pPr>
        <w:jc w:val="left"/>
        <w:rPr>
          <w:rFonts w:hAnsi="ＭＳ 明朝"/>
        </w:rPr>
      </w:pPr>
      <w:r>
        <w:rPr>
          <w:rFonts w:hAnsi="ＭＳ 明朝"/>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6" type="#_x0000_t136" style="position:absolute;margin-left:-8.15pt;margin-top:4.1pt;width:455.25pt;height:42.75pt;z-index:251655168" o:regroupid="19" fillcolor="black" strokecolor="white">
            <v:shadow color="#868686"/>
            <v:textpath style="font-family:&quot;HGPｺﾞｼｯｸE&quot;;font-weight:bold;v-text-reverse:t;v-text-kern:t" trim="t" fitpath="t" string="少年を取り巻く有害環境"/>
          </v:shape>
        </w:pict>
      </w:r>
    </w:p>
    <w:p w:rsidR="008352A3" w:rsidRDefault="008352A3" w:rsidP="00E43DC9">
      <w:pPr>
        <w:jc w:val="left"/>
        <w:rPr>
          <w:rFonts w:hAnsi="ＭＳ 明朝"/>
        </w:rPr>
      </w:pPr>
    </w:p>
    <w:p w:rsidR="00D01EA9" w:rsidRDefault="00B410E6" w:rsidP="00033D47">
      <w:pPr>
        <w:tabs>
          <w:tab w:val="left" w:pos="2043"/>
        </w:tabs>
        <w:jc w:val="left"/>
        <w:rPr>
          <w:rFonts w:hAnsi="ＭＳ 明朝"/>
        </w:rPr>
      </w:pPr>
      <w:r>
        <w:rPr>
          <w:rFonts w:hAnsi="ＭＳ 明朝"/>
          <w:noProof/>
        </w:rPr>
        <w:pict>
          <v:shape id="_x0000_s1299" type="#_x0000_t136" style="position:absolute;margin-left:-8.15pt;margin-top:14.1pt;width:455.25pt;height:27pt;z-index:251656192" fillcolor="red">
            <v:shadow color="#868686"/>
            <v:textpath style="font-family:&quot;HG創英ﾌﾟﾚｾﾞﾝｽEB&quot;;v-text-reverse:t;v-text-kern:t" trim="t" fitpath="t" string="～ ネットの有害情報等からお子様を守りましょう。 ～"/>
          </v:shape>
        </w:pict>
      </w:r>
      <w:r w:rsidR="00033D47">
        <w:rPr>
          <w:rFonts w:hAnsi="ＭＳ 明朝"/>
        </w:rPr>
        <w:tab/>
      </w:r>
    </w:p>
    <w:p w:rsidR="00132F64" w:rsidRPr="0082442B" w:rsidRDefault="00132F64" w:rsidP="000217F2">
      <w:pPr>
        <w:tabs>
          <w:tab w:val="center" w:pos="4536"/>
          <w:tab w:val="right" w:pos="9070"/>
        </w:tabs>
        <w:jc w:val="left"/>
        <w:rPr>
          <w:rFonts w:ascii="ＭＳ ゴシック" w:eastAsia="ＭＳ ゴシック" w:hAnsi="ＭＳ ゴシック"/>
          <w:b/>
        </w:rPr>
      </w:pPr>
    </w:p>
    <w:p w:rsidR="00747B52" w:rsidRPr="000023C4" w:rsidRDefault="00B410E6" w:rsidP="00EC1D06">
      <w:pPr>
        <w:ind w:left="453" w:hangingChars="200" w:hanging="453"/>
        <w:jc w:val="right"/>
        <w:rPr>
          <w:rFonts w:hAnsi="ＭＳ 明朝"/>
        </w:rPr>
      </w:pPr>
      <w:r w:rsidRPr="00B410E6">
        <w:rPr>
          <w:noProof/>
        </w:rPr>
        <w:pict>
          <v:shapetype id="_x0000_t202" coordsize="21600,21600" o:spt="202" path="m,l,21600r21600,l21600,xe">
            <v:stroke joinstyle="miter"/>
            <v:path gradientshapeok="t" o:connecttype="rect"/>
          </v:shapetype>
          <v:shape id="_x0000_s1229" type="#_x0000_t202" style="position:absolute;left:0;text-align:left;margin-left:-22.85pt;margin-top:15.85pt;width:484.5pt;height:459pt;z-index:251652096">
            <v:textbox style="mso-next-textbox:#_x0000_s1229" inset="5.85pt,.7pt,5.85pt,.7pt">
              <w:txbxContent>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Pr="00B31B9C" w:rsidRDefault="00C95FF4" w:rsidP="00B31B9C">
                  <w:pPr>
                    <w:autoSpaceDE w:val="0"/>
                    <w:autoSpaceDN w:val="0"/>
                    <w:adjustRightInd w:val="0"/>
                    <w:jc w:val="left"/>
                    <w:rPr>
                      <w:rFonts w:ascii="GothicMB101Pro-Medium" w:eastAsia="GothicMB101Pro-Medium" w:hAnsi="Futura-Bold" w:cs="GothicMB101Pro-Medium"/>
                      <w:color w:val="000000"/>
                      <w:sz w:val="17"/>
                      <w:szCs w:val="17"/>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EE44AB">
                  <w:pPr>
                    <w:autoSpaceDE w:val="0"/>
                    <w:autoSpaceDN w:val="0"/>
                    <w:adjustRightInd w:val="0"/>
                    <w:jc w:val="left"/>
                    <w:rPr>
                      <w:rFonts w:ascii="GothicMB101Pro-Regular" w:eastAsia="GothicMB101Pro-Regular" w:cs="GothicMB101Pro-Regular"/>
                      <w:sz w:val="18"/>
                      <w:szCs w:val="18"/>
                    </w:rPr>
                  </w:pPr>
                </w:p>
                <w:p w:rsidR="00C95FF4" w:rsidRDefault="00C95FF4" w:rsidP="000F15AA">
                  <w:pPr>
                    <w:rPr>
                      <w:rFonts w:ascii="Helvetica" w:hAnsi="Helvetica" w:cs="Helvetica"/>
                      <w:color w:val="000000"/>
                      <w:sz w:val="21"/>
                      <w:szCs w:val="21"/>
                    </w:rPr>
                  </w:pPr>
                  <w:r>
                    <w:rPr>
                      <w:rFonts w:ascii="Helvetica" w:hAnsi="Helvetica" w:cs="Helvetica" w:hint="eastAsia"/>
                      <w:color w:val="000000"/>
                      <w:sz w:val="21"/>
                      <w:szCs w:val="21"/>
                    </w:rPr>
                    <w:t xml:space="preserve">　　　　　　　　《出典：内閣サイバーセキュリティセンター》</w:t>
                  </w:r>
                </w:p>
                <w:p w:rsidR="00C95FF4" w:rsidRDefault="00C95FF4" w:rsidP="000F15AA"/>
                <w:p w:rsidR="00C95FF4" w:rsidRDefault="00C95FF4" w:rsidP="000F15AA"/>
                <w:p w:rsidR="00C95FF4" w:rsidRPr="00696285" w:rsidRDefault="00C95FF4" w:rsidP="000F15AA">
                  <w:pPr>
                    <w:rPr>
                      <w:rFonts w:ascii="HGS創英角ﾎﾟｯﾌﾟ体" w:eastAsia="HGS創英角ﾎﾟｯﾌﾟ体"/>
                      <w:color w:val="0070C0"/>
                      <w:sz w:val="24"/>
                      <w:szCs w:val="24"/>
                    </w:rPr>
                  </w:pPr>
                  <w:r w:rsidRPr="00696285">
                    <w:rPr>
                      <w:rFonts w:ascii="HGS創英角ﾎﾟｯﾌﾟ体" w:eastAsia="HGS創英角ﾎﾟｯﾌﾟ体" w:hint="eastAsia"/>
                      <w:color w:val="0070C0"/>
                      <w:sz w:val="24"/>
                      <w:szCs w:val="24"/>
                    </w:rPr>
                    <w:t>○フィルタリングを利用しましょう！</w:t>
                  </w:r>
                </w:p>
                <w:p w:rsidR="00C95FF4" w:rsidRDefault="005F08C6" w:rsidP="000F15AA">
                  <w:r>
                    <w:rPr>
                      <w:rFonts w:hint="eastAsia"/>
                      <w:noProof/>
                    </w:rPr>
                    <w:drawing>
                      <wp:inline distT="0" distB="0" distL="0" distR="0">
                        <wp:extent cx="647700" cy="124777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7700" cy="1247775"/>
                                </a:xfrm>
                                <a:prstGeom prst="rect">
                                  <a:avLst/>
                                </a:prstGeom>
                                <a:noFill/>
                                <a:ln w="9525">
                                  <a:noFill/>
                                  <a:miter lim="800000"/>
                                  <a:headEnd/>
                                  <a:tailEnd/>
                                </a:ln>
                              </pic:spPr>
                            </pic:pic>
                          </a:graphicData>
                        </a:graphic>
                      </wp:inline>
                    </w:drawing>
                  </w:r>
                </w:p>
              </w:txbxContent>
            </v:textbox>
          </v:shape>
        </w:pict>
      </w:r>
    </w:p>
    <w:p w:rsidR="00E43DC9" w:rsidRDefault="00B410E6" w:rsidP="00D83434">
      <w:pPr>
        <w:tabs>
          <w:tab w:val="right" w:pos="9070"/>
        </w:tabs>
        <w:ind w:left="227" w:hangingChars="100" w:hanging="227"/>
        <w:jc w:val="left"/>
        <w:rPr>
          <w:rFonts w:hAnsi="ＭＳ 明朝"/>
        </w:rPr>
      </w:pPr>
      <w:r w:rsidRPr="00B410E6">
        <w:rPr>
          <w:noProof/>
        </w:rPr>
        <w:pict>
          <v:shape id="_x0000_s1307" type="#_x0000_t202" style="position:absolute;left:0;text-align:left;margin-left:-17.9pt;margin-top:2.85pt;width:266.5pt;height:323.25pt;z-index:251658240" stroked="f">
            <v:textbox style="mso-next-textbox:#_x0000_s1307" inset="5.85pt,.7pt,5.85pt,.7pt">
              <w:txbxContent>
                <w:p w:rsidR="00C95FF4" w:rsidRPr="00696285" w:rsidRDefault="00C95FF4" w:rsidP="00C95FF4">
                  <w:pPr>
                    <w:autoSpaceDE w:val="0"/>
                    <w:autoSpaceDN w:val="0"/>
                    <w:adjustRightInd w:val="0"/>
                    <w:jc w:val="left"/>
                    <w:rPr>
                      <w:rFonts w:ascii="HGS創英角ﾎﾟｯﾌﾟ体" w:eastAsia="HGS創英角ﾎﾟｯﾌﾟ体" w:hAnsi="ＭＳ Ｐ明朝" w:cs="GothicMB101Pro-Regular"/>
                      <w:color w:val="0070C0"/>
                      <w:sz w:val="24"/>
                      <w:szCs w:val="24"/>
                    </w:rPr>
                  </w:pPr>
                  <w:r w:rsidRPr="00696285">
                    <w:rPr>
                      <w:rFonts w:ascii="HGS創英角ﾎﾟｯﾌﾟ体" w:eastAsia="HGS創英角ﾎﾟｯﾌﾟ体" w:hAnsi="ＭＳ Ｐ明朝" w:cs="GothicMB101Pro-Regular" w:hint="eastAsia"/>
                      <w:color w:val="0070C0"/>
                      <w:sz w:val="24"/>
                      <w:szCs w:val="24"/>
                    </w:rPr>
                    <w:t>○インターネット上の違法・有害情報</w:t>
                  </w:r>
                </w:p>
                <w:p w:rsidR="00C95FF4" w:rsidRPr="00EE44AB" w:rsidRDefault="00C95FF4" w:rsidP="00C95FF4">
                  <w:pPr>
                    <w:autoSpaceDE w:val="0"/>
                    <w:autoSpaceDN w:val="0"/>
                    <w:adjustRightInd w:val="0"/>
                    <w:ind w:firstLineChars="100" w:firstLine="217"/>
                    <w:jc w:val="left"/>
                    <w:rPr>
                      <w:rFonts w:ascii="ＭＳ Ｐ明朝" w:eastAsia="ＭＳ Ｐ明朝" w:hAnsi="ＭＳ Ｐ明朝" w:cs="GothicMB101Pro-Regular"/>
                      <w:sz w:val="21"/>
                      <w:szCs w:val="21"/>
                    </w:rPr>
                  </w:pPr>
                  <w:r w:rsidRPr="00EE44AB">
                    <w:rPr>
                      <w:rFonts w:ascii="ＭＳ Ｐ明朝" w:eastAsia="ＭＳ Ｐ明朝" w:hAnsi="ＭＳ Ｐ明朝" w:cs="GothicMB101Pro-Regular" w:hint="eastAsia"/>
                      <w:sz w:val="21"/>
                      <w:szCs w:val="21"/>
                    </w:rPr>
                    <w:t>インターネット上には、残酷な暴力シーンや過激な性描写を含むもの等、児童に有害な影響を与えるコンテンツが氾濫しているほか、近年、スマートフォン等からコミュニティサイト等を利用して児童が性犯罪等の被害に遭う事例が多発しており、平成</w:t>
                  </w:r>
                  <w:r>
                    <w:rPr>
                      <w:rFonts w:ascii="ＭＳ Ｐ明朝" w:eastAsia="ＭＳ Ｐ明朝" w:hAnsi="ＭＳ Ｐ明朝" w:cs="GothicMB101Pro-Regular"/>
                      <w:sz w:val="21"/>
                      <w:szCs w:val="21"/>
                    </w:rPr>
                    <w:t>27</w:t>
                  </w:r>
                  <w:r w:rsidRPr="00EE44AB">
                    <w:rPr>
                      <w:rFonts w:ascii="ＭＳ Ｐ明朝" w:eastAsia="ＭＳ Ｐ明朝" w:hAnsi="ＭＳ Ｐ明朝" w:cs="GothicMB101Pro-Regular" w:hint="eastAsia"/>
                      <w:sz w:val="21"/>
                      <w:szCs w:val="21"/>
                    </w:rPr>
                    <w:t>年中における犯罪に遭った被害児童数は、</w:t>
                  </w:r>
                  <w:r>
                    <w:rPr>
                      <w:rFonts w:ascii="ＭＳ Ｐ明朝" w:eastAsia="ＭＳ Ｐ明朝" w:hAnsi="ＭＳ Ｐ明朝" w:cs="GothicMB101Pro-Regular" w:hint="eastAsia"/>
                      <w:sz w:val="21"/>
                      <w:szCs w:val="21"/>
                    </w:rPr>
                    <w:t>1,745</w:t>
                  </w:r>
                  <w:r w:rsidRPr="00EE44AB">
                    <w:rPr>
                      <w:rFonts w:ascii="ＭＳ Ｐ明朝" w:eastAsia="ＭＳ Ｐ明朝" w:hAnsi="ＭＳ Ｐ明朝" w:cs="GothicMB101Pro-Regular" w:hint="eastAsia"/>
                      <w:sz w:val="21"/>
                      <w:szCs w:val="21"/>
                    </w:rPr>
                    <w:t>人となっています。</w:t>
                  </w:r>
                </w:p>
                <w:p w:rsidR="00C95FF4" w:rsidRPr="00EE44AB" w:rsidRDefault="00C95FF4" w:rsidP="0080338B">
                  <w:pPr>
                    <w:autoSpaceDE w:val="0"/>
                    <w:autoSpaceDN w:val="0"/>
                    <w:adjustRightInd w:val="0"/>
                    <w:jc w:val="left"/>
                    <w:rPr>
                      <w:rFonts w:ascii="ＭＳ Ｐ明朝" w:eastAsia="ＭＳ Ｐ明朝" w:hAnsi="ＭＳ Ｐ明朝" w:cs="GothicMB101Pro-Regular"/>
                      <w:sz w:val="21"/>
                      <w:szCs w:val="21"/>
                    </w:rPr>
                  </w:pPr>
                  <w:r w:rsidRPr="00EE44AB">
                    <w:rPr>
                      <w:rFonts w:ascii="ＭＳ Ｐ明朝" w:eastAsia="ＭＳ Ｐ明朝" w:hAnsi="ＭＳ Ｐ明朝" w:cs="GothicMB101Pro-Regular" w:hint="eastAsia"/>
                      <w:sz w:val="21"/>
                      <w:szCs w:val="21"/>
                    </w:rPr>
                    <w:t xml:space="preserve">　被害児童のコミュニティサイト（</w:t>
                  </w:r>
                  <w:r w:rsidRPr="00EE44AB">
                    <w:rPr>
                      <w:rFonts w:ascii="ＭＳ Ｐ明朝" w:eastAsia="ＭＳ Ｐ明朝" w:hAnsi="ＭＳ Ｐ明朝" w:cs="GothicMB101Pro-Regular"/>
                      <w:sz w:val="21"/>
                      <w:szCs w:val="21"/>
                    </w:rPr>
                    <w:t>SNS</w:t>
                  </w:r>
                  <w:r w:rsidRPr="00EE44AB">
                    <w:rPr>
                      <w:rFonts w:ascii="ＭＳ Ｐ明朝" w:eastAsia="ＭＳ Ｐ明朝" w:hAnsi="ＭＳ Ｐ明朝" w:cs="GothicMB101Pro-Regular" w:hint="eastAsia"/>
                      <w:sz w:val="21"/>
                      <w:szCs w:val="21"/>
                    </w:rPr>
                    <w:t>、プロフィールサイト等）へのアクセス手段については、</w:t>
                  </w:r>
                  <w:r w:rsidRPr="00C61A8B">
                    <w:rPr>
                      <w:rFonts w:ascii="ＭＳ Ｐ明朝" w:eastAsia="ＭＳ Ｐ明朝" w:hAnsi="ＭＳ Ｐ明朝" w:cs="GothicMB101Pro-Regular" w:hint="eastAsia"/>
                      <w:b/>
                      <w:color w:val="FF0000"/>
                      <w:sz w:val="21"/>
                      <w:szCs w:val="21"/>
                    </w:rPr>
                    <w:t>スマートフォン利用が、</w:t>
                  </w:r>
                  <w:r w:rsidRPr="00C61A8B">
                    <w:rPr>
                      <w:rFonts w:ascii="ＭＳ Ｐ明朝" w:eastAsia="ＭＳ Ｐ明朝" w:hAnsi="ＭＳ Ｐ明朝" w:cs="GothicMB101Pro-Regular"/>
                      <w:b/>
                      <w:color w:val="FF0000"/>
                      <w:sz w:val="21"/>
                      <w:szCs w:val="21"/>
                    </w:rPr>
                    <w:t>86.4</w:t>
                  </w:r>
                  <w:r w:rsidRPr="00C61A8B">
                    <w:rPr>
                      <w:rFonts w:ascii="ＭＳ Ｐ明朝" w:eastAsia="ＭＳ Ｐ明朝" w:hAnsi="ＭＳ Ｐ明朝" w:cs="GothicMB101Pro-Regular" w:hint="eastAsia"/>
                      <w:b/>
                      <w:color w:val="FF0000"/>
                      <w:sz w:val="21"/>
                      <w:szCs w:val="21"/>
                    </w:rPr>
                    <w:t>％</w:t>
                  </w:r>
                  <w:r w:rsidRPr="00EE44AB">
                    <w:rPr>
                      <w:rFonts w:ascii="ＭＳ Ｐ明朝" w:eastAsia="ＭＳ Ｐ明朝" w:hAnsi="ＭＳ Ｐ明朝" w:cs="GothicMB101Pro-Regular" w:hint="eastAsia"/>
                      <w:sz w:val="21"/>
                      <w:szCs w:val="21"/>
                    </w:rPr>
                    <w:t>を占める一方で、犯罪被害防止のための有効な手段である</w:t>
                  </w:r>
                  <w:r w:rsidRPr="00C61A8B">
                    <w:rPr>
                      <w:rFonts w:ascii="ＭＳ Ｐ明朝" w:eastAsia="ＭＳ Ｐ明朝" w:hAnsi="ＭＳ Ｐ明朝" w:cs="GothicMB101Pro-Regular" w:hint="eastAsia"/>
                      <w:b/>
                      <w:color w:val="FF0000"/>
                      <w:sz w:val="21"/>
                      <w:szCs w:val="21"/>
                    </w:rPr>
                    <w:t>フィルタリング（※１）を</w:t>
                  </w:r>
                  <w:r w:rsidRPr="00C61A8B">
                    <w:rPr>
                      <w:rFonts w:ascii="ＭＳ Ｐ明朝" w:eastAsia="ＭＳ Ｐ明朝" w:hAnsi="ＭＳ Ｐ明朝" w:cs="GothicMB101Pro-Regular"/>
                      <w:b/>
                      <w:color w:val="FF0000"/>
                      <w:sz w:val="21"/>
                      <w:szCs w:val="21"/>
                    </w:rPr>
                    <w:t>94.8</w:t>
                  </w:r>
                  <w:r w:rsidRPr="00C61A8B">
                    <w:rPr>
                      <w:rFonts w:ascii="ＭＳ Ｐ明朝" w:eastAsia="ＭＳ Ｐ明朝" w:hAnsi="ＭＳ Ｐ明朝" w:cs="GothicMB101Pro-Regular" w:hint="eastAsia"/>
                      <w:b/>
                      <w:color w:val="FF0000"/>
                      <w:sz w:val="21"/>
                      <w:szCs w:val="21"/>
                    </w:rPr>
                    <w:t>％（※２）の被害児童が被害時に利用していません</w:t>
                  </w:r>
                  <w:r w:rsidRPr="00EE44AB">
                    <w:rPr>
                      <w:rFonts w:ascii="ＭＳ Ｐ明朝" w:eastAsia="ＭＳ Ｐ明朝" w:hAnsi="ＭＳ Ｐ明朝" w:cs="GothicMB101Pro-Regular" w:hint="eastAsia"/>
                      <w:sz w:val="21"/>
                      <w:szCs w:val="21"/>
                    </w:rPr>
                    <w:t>でした。</w:t>
                  </w:r>
                </w:p>
                <w:p w:rsidR="00C95FF4" w:rsidRPr="0080338B" w:rsidRDefault="00C95FF4" w:rsidP="0080338B">
                  <w:pPr>
                    <w:autoSpaceDE w:val="0"/>
                    <w:autoSpaceDN w:val="0"/>
                    <w:adjustRightInd w:val="0"/>
                    <w:jc w:val="left"/>
                    <w:rPr>
                      <w:rFonts w:ascii="ＭＳ Ｐ明朝" w:eastAsia="ＭＳ Ｐ明朝" w:hAnsi="ＭＳ Ｐ明朝" w:cs="GothicMB101Pro-Regular"/>
                      <w:sz w:val="21"/>
                      <w:szCs w:val="21"/>
                    </w:rPr>
                  </w:pPr>
                  <w:r w:rsidRPr="00EE44AB">
                    <w:rPr>
                      <w:rFonts w:ascii="ＭＳ Ｐ明朝" w:eastAsia="ＭＳ Ｐ明朝" w:hAnsi="ＭＳ Ｐ明朝" w:cs="GothicMB101Pro-Regular" w:hint="eastAsia"/>
                      <w:sz w:val="21"/>
                      <w:szCs w:val="21"/>
                    </w:rPr>
                    <w:t xml:space="preserve">　内閣府の調査（「平成</w:t>
                  </w:r>
                  <w:r w:rsidRPr="00EE44AB">
                    <w:rPr>
                      <w:rFonts w:ascii="ＭＳ Ｐ明朝" w:eastAsia="ＭＳ Ｐ明朝" w:hAnsi="ＭＳ Ｐ明朝" w:cs="GothicMB101Pro-Regular"/>
                      <w:sz w:val="21"/>
                      <w:szCs w:val="21"/>
                    </w:rPr>
                    <w:t xml:space="preserve">27 </w:t>
                  </w:r>
                  <w:r w:rsidRPr="00EE44AB">
                    <w:rPr>
                      <w:rFonts w:ascii="ＭＳ Ｐ明朝" w:eastAsia="ＭＳ Ｐ明朝" w:hAnsi="ＭＳ Ｐ明朝" w:cs="GothicMB101Pro-Regular" w:hint="eastAsia"/>
                      <w:sz w:val="21"/>
                      <w:szCs w:val="21"/>
                    </w:rPr>
                    <w:t>年度　青少年のインターネット利用環境実態調査」）によると児童のフィルタリング等利用率（スマートフォン）は</w:t>
                  </w:r>
                  <w:r w:rsidRPr="00EE44AB">
                    <w:rPr>
                      <w:rFonts w:ascii="ＭＳ Ｐ明朝" w:eastAsia="ＭＳ Ｐ明朝" w:hAnsi="ＭＳ Ｐ明朝" w:cs="GothicMB101Pro-Regular"/>
                      <w:sz w:val="21"/>
                      <w:szCs w:val="21"/>
                    </w:rPr>
                    <w:t>45.2</w:t>
                  </w:r>
                  <w:r w:rsidRPr="00EE44AB">
                    <w:rPr>
                      <w:rFonts w:ascii="ＭＳ Ｐ明朝" w:eastAsia="ＭＳ Ｐ明朝" w:hAnsi="ＭＳ Ｐ明朝" w:cs="GothicMB101Pro-Regular" w:hint="eastAsia"/>
                      <w:sz w:val="21"/>
                      <w:szCs w:val="21"/>
                    </w:rPr>
                    <w:t>％であり、フィルタリングが十分に普及している状況とは言えません。</w:t>
                  </w:r>
                </w:p>
                <w:p w:rsidR="00C95FF4" w:rsidRPr="0080338B" w:rsidRDefault="00C95FF4" w:rsidP="00DB17C9">
                  <w:pPr>
                    <w:autoSpaceDE w:val="0"/>
                    <w:autoSpaceDN w:val="0"/>
                    <w:adjustRightInd w:val="0"/>
                    <w:spacing w:beforeLines="50" w:line="180" w:lineRule="exact"/>
                    <w:ind w:left="410" w:hangingChars="300" w:hanging="410"/>
                    <w:jc w:val="left"/>
                    <w:rPr>
                      <w:rFonts w:ascii="ＭＳ Ｐ明朝" w:eastAsia="ＭＳ Ｐ明朝" w:hAnsi="ＭＳ Ｐ明朝" w:cs="GothicMB101Pro-Regular"/>
                      <w:sz w:val="13"/>
                      <w:szCs w:val="13"/>
                    </w:rPr>
                  </w:pPr>
                  <w:r w:rsidRPr="0080338B">
                    <w:rPr>
                      <w:rFonts w:ascii="ＭＳ Ｐ明朝" w:eastAsia="ＭＳ Ｐ明朝" w:hAnsi="ＭＳ Ｐ明朝" w:cs="GothicMB101Pro-Regular" w:hint="eastAsia"/>
                      <w:sz w:val="13"/>
                      <w:szCs w:val="13"/>
                    </w:rPr>
                    <w:t>（※１）フィルタリングとは、インターネット上のウェブサイト等を一定の基準に基づき選別し、青少年に有害な情報を閲覧できなくするプログラムやサービスをいいます。</w:t>
                  </w:r>
                </w:p>
                <w:p w:rsidR="00C95FF4" w:rsidRPr="00B31B9C" w:rsidRDefault="00C95FF4" w:rsidP="0080338B">
                  <w:pPr>
                    <w:adjustRightInd w:val="0"/>
                    <w:spacing w:line="180" w:lineRule="exact"/>
                    <w:jc w:val="left"/>
                    <w:rPr>
                      <w:rFonts w:ascii="ＭＳ Ｐ明朝" w:eastAsia="ＭＳ Ｐ明朝" w:hAnsi="ＭＳ Ｐ明朝" w:cs="GothicMB101Pro-Regular"/>
                      <w:sz w:val="13"/>
                      <w:szCs w:val="13"/>
                    </w:rPr>
                  </w:pPr>
                  <w:r w:rsidRPr="0080338B">
                    <w:rPr>
                      <w:rFonts w:ascii="ＭＳ Ｐ明朝" w:eastAsia="ＭＳ Ｐ明朝" w:hAnsi="ＭＳ Ｐ明朝" w:cs="GothicMB101Pro-Regular" w:hint="eastAsia"/>
                      <w:sz w:val="13"/>
                      <w:szCs w:val="13"/>
                    </w:rPr>
                    <w:t>（※２）フィルタリングの利用の有無が判明したものに限ります。</w:t>
                  </w:r>
                </w:p>
              </w:txbxContent>
            </v:textbox>
          </v:shape>
        </w:pict>
      </w:r>
      <w:r>
        <w:rPr>
          <w:rFonts w:hAnsi="ＭＳ 明朝"/>
          <w:noProof/>
        </w:rPr>
        <w:pict>
          <v:shape id="_x0000_s1306" type="#_x0000_t202" style="position:absolute;left:0;text-align:left;margin-left:244.1pt;margin-top:2.85pt;width:217.4pt;height:316.4pt;z-index:251657216;mso-wrap-style:none" stroked="f">
            <v:textbox style="mso-fit-shape-to-text:t" inset="5.85pt,.7pt,5.85pt,.7pt">
              <w:txbxContent>
                <w:p w:rsidR="00C95FF4" w:rsidRDefault="005F08C6">
                  <w:r>
                    <w:rPr>
                      <w:rFonts w:hint="eastAsia"/>
                      <w:noProof/>
                    </w:rPr>
                    <w:drawing>
                      <wp:inline distT="0" distB="0" distL="0" distR="0">
                        <wp:extent cx="2609850" cy="384810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09850" cy="3848100"/>
                                </a:xfrm>
                                <a:prstGeom prst="rect">
                                  <a:avLst/>
                                </a:prstGeom>
                                <a:noFill/>
                                <a:ln w="9525">
                                  <a:noFill/>
                                  <a:miter lim="800000"/>
                                  <a:headEnd/>
                                  <a:tailEnd/>
                                </a:ln>
                              </pic:spPr>
                            </pic:pic>
                          </a:graphicData>
                        </a:graphic>
                      </wp:inline>
                    </w:drawing>
                  </w:r>
                </w:p>
              </w:txbxContent>
            </v:textbox>
          </v:shape>
        </w:pict>
      </w:r>
      <w:r w:rsidR="0094764B">
        <w:rPr>
          <w:rFonts w:hAnsi="ＭＳ 明朝"/>
        </w:rPr>
        <w:tab/>
      </w:r>
      <w:r w:rsidR="00E8630C">
        <w:rPr>
          <w:rFonts w:hAnsi="ＭＳ 明朝"/>
        </w:rPr>
        <w:tab/>
      </w:r>
    </w:p>
    <w:p w:rsidR="00E43DC9" w:rsidRDefault="00E43DC9" w:rsidP="00D779D4">
      <w:pPr>
        <w:ind w:left="227" w:hangingChars="100" w:hanging="227"/>
        <w:jc w:val="right"/>
        <w:rPr>
          <w:rFonts w:hAnsi="ＭＳ 明朝"/>
        </w:rPr>
      </w:pPr>
    </w:p>
    <w:p w:rsidR="00E43DC9" w:rsidRDefault="002B53EC" w:rsidP="002B53EC">
      <w:pPr>
        <w:tabs>
          <w:tab w:val="right" w:pos="9070"/>
        </w:tabs>
        <w:ind w:left="227" w:hangingChars="100" w:hanging="227"/>
        <w:jc w:val="left"/>
        <w:rPr>
          <w:rFonts w:hAnsi="ＭＳ 明朝"/>
        </w:rPr>
      </w:pPr>
      <w:r>
        <w:rPr>
          <w:rFonts w:hAnsi="ＭＳ 明朝"/>
        </w:rPr>
        <w:tab/>
      </w:r>
    </w:p>
    <w:p w:rsidR="00E43DC9" w:rsidRDefault="00E43DC9" w:rsidP="00FF43AE">
      <w:pPr>
        <w:ind w:left="227" w:hangingChars="100" w:hanging="227"/>
        <w:jc w:val="left"/>
        <w:rPr>
          <w:rFonts w:hAnsi="ＭＳ 明朝"/>
        </w:rPr>
      </w:pPr>
    </w:p>
    <w:p w:rsidR="006D6FFD" w:rsidRDefault="006D6FFD" w:rsidP="006D6FFD">
      <w:pPr>
        <w:tabs>
          <w:tab w:val="right" w:pos="9070"/>
        </w:tabs>
        <w:jc w:val="left"/>
      </w:pPr>
    </w:p>
    <w:p w:rsidR="006D6FFD" w:rsidRDefault="006D6FFD" w:rsidP="00EE6FF4">
      <w:pPr>
        <w:tabs>
          <w:tab w:val="right" w:pos="9070"/>
        </w:tabs>
        <w:jc w:val="right"/>
      </w:pPr>
    </w:p>
    <w:p w:rsidR="00D779D4" w:rsidRDefault="00D779D4" w:rsidP="006D6FFD">
      <w:pPr>
        <w:tabs>
          <w:tab w:val="right" w:pos="9070"/>
        </w:tabs>
        <w:jc w:val="left"/>
      </w:pPr>
    </w:p>
    <w:p w:rsidR="00D779D4" w:rsidRPr="00D779D4" w:rsidRDefault="00D779D4" w:rsidP="00103535">
      <w:pPr>
        <w:jc w:val="right"/>
      </w:pPr>
    </w:p>
    <w:p w:rsidR="00D779D4" w:rsidRPr="00D779D4" w:rsidRDefault="00D779D4" w:rsidP="00421BEF">
      <w:pPr>
        <w:jc w:val="right"/>
      </w:pPr>
    </w:p>
    <w:p w:rsidR="00D779D4" w:rsidRPr="00D779D4" w:rsidRDefault="00D779D4" w:rsidP="00D779D4"/>
    <w:p w:rsidR="00A55377" w:rsidRPr="00D779D4" w:rsidRDefault="00A55377" w:rsidP="00945935">
      <w:pPr>
        <w:ind w:firstLineChars="100" w:firstLine="227"/>
      </w:pPr>
      <w:r>
        <w:rPr>
          <w:rFonts w:hint="eastAsia"/>
        </w:rPr>
        <w:t xml:space="preserve">　</w:t>
      </w:r>
    </w:p>
    <w:p w:rsidR="00D779D4" w:rsidRPr="00D779D4" w:rsidRDefault="00D779D4" w:rsidP="00D779D4"/>
    <w:p w:rsidR="00D779D4" w:rsidRPr="00D779D4" w:rsidRDefault="00D779D4" w:rsidP="00D779D4"/>
    <w:p w:rsidR="00D779D4" w:rsidRPr="00D779D4" w:rsidRDefault="00D779D4" w:rsidP="00D779D4"/>
    <w:p w:rsidR="00D779D4" w:rsidRDefault="00D779D4" w:rsidP="00D779D4"/>
    <w:p w:rsidR="002B4C56" w:rsidRDefault="00D779D4" w:rsidP="007D564C">
      <w:pPr>
        <w:tabs>
          <w:tab w:val="left" w:pos="1362"/>
          <w:tab w:val="right" w:pos="9070"/>
        </w:tabs>
      </w:pPr>
      <w:r>
        <w:tab/>
      </w:r>
      <w:r w:rsidR="007D564C">
        <w:tab/>
      </w:r>
    </w:p>
    <w:p w:rsidR="00103535" w:rsidRDefault="00293BD6" w:rsidP="00EE6FF4">
      <w:pPr>
        <w:tabs>
          <w:tab w:val="right" w:pos="9070"/>
        </w:tabs>
      </w:pPr>
      <w:r>
        <w:rPr>
          <w:rFonts w:hint="eastAsia"/>
        </w:rPr>
        <w:t xml:space="preserve">　　</w:t>
      </w:r>
      <w:r w:rsidR="00EE6FF4">
        <w:tab/>
      </w:r>
    </w:p>
    <w:p w:rsidR="003D1009" w:rsidRDefault="00B410E6" w:rsidP="00103535">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308" type="#_x0000_t84" style="position:absolute;left:0;text-align:left;margin-left:224.35pt;margin-top:13.75pt;width:235.5pt;height:37.5pt;z-index:251659264" fillcolor="red" strokecolor="red">
            <v:fill opacity="24904f" rotate="t" focusposition=".5,.5" focussize="" type="gradientRadial"/>
            <v:textbox inset="5.85pt,.7pt,5.85pt,.7pt">
              <w:txbxContent>
                <w:p w:rsidR="00C95FF4" w:rsidRPr="004B55B1" w:rsidRDefault="00C95FF4" w:rsidP="00B31B9C">
                  <w:pPr>
                    <w:autoSpaceDE w:val="0"/>
                    <w:autoSpaceDN w:val="0"/>
                    <w:adjustRightInd w:val="0"/>
                    <w:spacing w:line="240" w:lineRule="exact"/>
                    <w:jc w:val="left"/>
                    <w:rPr>
                      <w:rFonts w:ascii="Futura-Bold" w:hAnsi="Futura-Bold" w:cs="Futura-Bold"/>
                      <w:b/>
                      <w:bCs/>
                      <w:color w:val="0070C0"/>
                      <w:sz w:val="18"/>
                      <w:szCs w:val="18"/>
                    </w:rPr>
                  </w:pPr>
                  <w:r w:rsidRPr="004B55B1">
                    <w:rPr>
                      <w:rFonts w:ascii="Futura-Bold" w:hAnsi="Futura-Bold" w:cs="Futura-Bold"/>
                      <w:b/>
                      <w:bCs/>
                      <w:color w:val="0070C0"/>
                      <w:sz w:val="18"/>
                      <w:szCs w:val="18"/>
                    </w:rPr>
                    <w:t>POINT</w:t>
                  </w:r>
                </w:p>
                <w:p w:rsidR="00C95FF4" w:rsidRPr="00B479CB" w:rsidRDefault="00C95FF4" w:rsidP="00B31B9C">
                  <w:pPr>
                    <w:spacing w:line="240" w:lineRule="exact"/>
                    <w:rPr>
                      <w:rFonts w:ascii="HGP創英角ｺﾞｼｯｸUB" w:eastAsia="HGP創英角ｺﾞｼｯｸUB"/>
                    </w:rPr>
                  </w:pPr>
                  <w:r w:rsidRPr="00B479CB">
                    <w:rPr>
                      <w:rFonts w:ascii="HGP創英角ｺﾞｼｯｸUB" w:eastAsia="HGP創英角ｺﾞｼｯｸUB" w:hAnsi="Futura-Bold" w:cs="GothicMB101Pro-Medium" w:hint="eastAsia"/>
                      <w:color w:val="000000"/>
                      <w:sz w:val="17"/>
                      <w:szCs w:val="17"/>
                    </w:rPr>
                    <w:t>平成25 年以降の被害児童数は、毎年1,400人以上！</w:t>
                  </w:r>
                </w:p>
              </w:txbxContent>
            </v:textbox>
          </v:shape>
        </w:pict>
      </w:r>
      <w:r w:rsidR="007F117B">
        <w:rPr>
          <w:rFonts w:hint="eastAsia"/>
        </w:rPr>
        <w:t xml:space="preserve"> </w:t>
      </w:r>
    </w:p>
    <w:p w:rsidR="003D1009" w:rsidRDefault="003D1009" w:rsidP="00103535"/>
    <w:p w:rsidR="003D1009" w:rsidRDefault="003D1009" w:rsidP="00103535"/>
    <w:p w:rsidR="003D1009" w:rsidRDefault="00B410E6" w:rsidP="00103535">
      <w:r>
        <w:rPr>
          <w:noProof/>
        </w:rPr>
        <w:pict>
          <v:shape id="_x0000_s1311" type="#_x0000_t202" style="position:absolute;left:0;text-align:left;margin-left:252.35pt;margin-top:3.85pt;width:201.75pt;height:87.75pt;z-index:251661312" filled="f" strokecolor="#00b0f0" strokeweight="3pt">
            <v:stroke dashstyle="dash"/>
            <v:textbox inset="5.85pt,.7pt,5.85pt,.7pt">
              <w:txbxContent>
                <w:p w:rsidR="00C95FF4" w:rsidRDefault="00C95FF4" w:rsidP="001A3E84">
                  <w:pPr>
                    <w:autoSpaceDE w:val="0"/>
                    <w:autoSpaceDN w:val="0"/>
                    <w:adjustRightInd w:val="0"/>
                    <w:spacing w:line="200" w:lineRule="exact"/>
                    <w:jc w:val="left"/>
                    <w:rPr>
                      <w:rFonts w:ascii="GothicMB101Pro-Regular" w:eastAsia="GothicMB101Pro-Regular" w:cs="GothicMB101Pro-Regular"/>
                      <w:color w:val="000000"/>
                      <w:sz w:val="16"/>
                      <w:szCs w:val="16"/>
                    </w:rPr>
                  </w:pPr>
                  <w:r>
                    <w:rPr>
                      <w:rFonts w:ascii="GothicMB101Pro-Regular" w:eastAsia="GothicMB101Pro-Regular" w:cs="GothicMB101Pro-Regular" w:hint="eastAsia"/>
                      <w:color w:val="000000"/>
                      <w:sz w:val="16"/>
                      <w:szCs w:val="16"/>
                    </w:rPr>
                    <w:t>お子さんが安全にインターネットを利用できるようにするためには、</w:t>
                  </w:r>
                </w:p>
                <w:p w:rsidR="00C95FF4" w:rsidRDefault="00C95FF4" w:rsidP="001A3E84">
                  <w:pPr>
                    <w:autoSpaceDE w:val="0"/>
                    <w:autoSpaceDN w:val="0"/>
                    <w:adjustRightInd w:val="0"/>
                    <w:spacing w:line="200" w:lineRule="exact"/>
                    <w:jc w:val="left"/>
                    <w:rPr>
                      <w:rFonts w:ascii="GothicMB101Pro-Medium" w:eastAsia="GothicMB101Pro-Medium" w:cs="GothicMB101Pro-Medium"/>
                      <w:color w:val="E70012"/>
                      <w:sz w:val="16"/>
                      <w:szCs w:val="16"/>
                    </w:rPr>
                  </w:pPr>
                  <w:r>
                    <w:rPr>
                      <w:rFonts w:ascii="GothicMB101Pro-Regular" w:eastAsia="GothicMB101Pro-Regular" w:cs="GothicMB101Pro-Regular" w:hint="eastAsia"/>
                      <w:color w:val="000000"/>
                      <w:sz w:val="16"/>
                      <w:szCs w:val="16"/>
                    </w:rPr>
                    <w:t>・</w:t>
                  </w:r>
                  <w:r>
                    <w:rPr>
                      <w:rFonts w:ascii="GothicMB101Pro-Regular" w:eastAsia="GothicMB101Pro-Regular" w:cs="GothicMB101Pro-Regular"/>
                      <w:color w:val="000000"/>
                      <w:sz w:val="16"/>
                      <w:szCs w:val="16"/>
                    </w:rPr>
                    <w:t xml:space="preserve"> </w:t>
                  </w:r>
                  <w:r>
                    <w:rPr>
                      <w:rFonts w:ascii="GothicMB101Pro-Regular" w:eastAsia="GothicMB101Pro-Regular" w:cs="GothicMB101Pro-Regular" w:hint="eastAsia"/>
                      <w:color w:val="000000"/>
                      <w:sz w:val="16"/>
                      <w:szCs w:val="16"/>
                    </w:rPr>
                    <w:t>スマートフォンの場合は、</w:t>
                  </w:r>
                  <w:r>
                    <w:rPr>
                      <w:rFonts w:ascii="GothicMB101Pro-DeBold" w:eastAsia="GothicMB101Pro-DeBold" w:cs="GothicMB101Pro-DeBold" w:hint="eastAsia"/>
                      <w:b/>
                      <w:bCs/>
                      <w:color w:val="E70012"/>
                      <w:sz w:val="16"/>
                      <w:szCs w:val="16"/>
                    </w:rPr>
                    <w:t>①、②、③</w:t>
                  </w:r>
                  <w:r>
                    <w:rPr>
                      <w:rFonts w:ascii="GothicMB101Pro-Medium" w:eastAsia="GothicMB101Pro-Medium" w:cs="GothicMB101Pro-Medium" w:hint="eastAsia"/>
                      <w:color w:val="E70012"/>
                      <w:sz w:val="16"/>
                      <w:szCs w:val="16"/>
                    </w:rPr>
                    <w:t>の</w:t>
                  </w:r>
                  <w:r>
                    <w:rPr>
                      <w:rFonts w:ascii="GothicMB101Pro-Medium" w:eastAsia="GothicMB101Pro-Medium" w:cs="GothicMB101Pro-Medium"/>
                      <w:color w:val="E70012"/>
                      <w:sz w:val="16"/>
                      <w:szCs w:val="16"/>
                    </w:rPr>
                    <w:t>3</w:t>
                  </w:r>
                  <w:r>
                    <w:rPr>
                      <w:rFonts w:ascii="GothicMB101Pro-Medium" w:eastAsia="GothicMB101Pro-Medium" w:cs="GothicMB101Pro-Medium" w:hint="eastAsia"/>
                      <w:color w:val="E70012"/>
                      <w:sz w:val="16"/>
                      <w:szCs w:val="16"/>
                    </w:rPr>
                    <w:t>つの</w:t>
                  </w:r>
                </w:p>
                <w:p w:rsidR="00C95FF4" w:rsidRDefault="00C95FF4" w:rsidP="00912D6E">
                  <w:pPr>
                    <w:autoSpaceDE w:val="0"/>
                    <w:autoSpaceDN w:val="0"/>
                    <w:adjustRightInd w:val="0"/>
                    <w:spacing w:line="200" w:lineRule="exact"/>
                    <w:ind w:firstLineChars="100" w:firstLine="167"/>
                    <w:jc w:val="left"/>
                    <w:rPr>
                      <w:rFonts w:ascii="GothicMB101Pro-Regular" w:eastAsia="GothicMB101Pro-Regular" w:cs="GothicMB101Pro-Regular"/>
                      <w:color w:val="000000"/>
                      <w:sz w:val="16"/>
                      <w:szCs w:val="16"/>
                    </w:rPr>
                  </w:pPr>
                  <w:r>
                    <w:rPr>
                      <w:rFonts w:ascii="GothicMB101Pro-Medium" w:eastAsia="GothicMB101Pro-Medium" w:cs="GothicMB101Pro-Medium" w:hint="eastAsia"/>
                      <w:color w:val="E70012"/>
                      <w:sz w:val="16"/>
                      <w:szCs w:val="16"/>
                    </w:rPr>
                    <w:t>フィルタリングが必要</w:t>
                  </w:r>
                  <w:r>
                    <w:rPr>
                      <w:rFonts w:ascii="GothicMB101Pro-Regular" w:eastAsia="GothicMB101Pro-Regular" w:cs="GothicMB101Pro-Regular" w:hint="eastAsia"/>
                      <w:color w:val="000000"/>
                      <w:sz w:val="16"/>
                      <w:szCs w:val="16"/>
                    </w:rPr>
                    <w:t>となります。</w:t>
                  </w:r>
                </w:p>
                <w:p w:rsidR="00C95FF4" w:rsidRDefault="00C95FF4" w:rsidP="001A3E84">
                  <w:pPr>
                    <w:autoSpaceDE w:val="0"/>
                    <w:autoSpaceDN w:val="0"/>
                    <w:adjustRightInd w:val="0"/>
                    <w:spacing w:line="200" w:lineRule="exact"/>
                    <w:jc w:val="left"/>
                    <w:rPr>
                      <w:rFonts w:ascii="GothicMB101Pro-Regular" w:eastAsia="GothicMB101Pro-Regular" w:cs="GothicMB101Pro-Regular"/>
                      <w:color w:val="000000"/>
                      <w:sz w:val="16"/>
                      <w:szCs w:val="16"/>
                    </w:rPr>
                  </w:pPr>
                  <w:r>
                    <w:rPr>
                      <w:rFonts w:ascii="GothicMB101Pro-Regular" w:eastAsia="GothicMB101Pro-Regular" w:cs="GothicMB101Pro-Regular" w:hint="eastAsia"/>
                      <w:color w:val="000000"/>
                      <w:sz w:val="16"/>
                      <w:szCs w:val="16"/>
                    </w:rPr>
                    <w:t>・</w:t>
                  </w:r>
                  <w:r>
                    <w:rPr>
                      <w:rFonts w:ascii="GothicMB101Pro-Regular" w:eastAsia="GothicMB101Pro-Regular" w:cs="GothicMB101Pro-Regular"/>
                      <w:color w:val="000000"/>
                      <w:sz w:val="16"/>
                      <w:szCs w:val="16"/>
                    </w:rPr>
                    <w:t xml:space="preserve"> </w:t>
                  </w:r>
                  <w:r>
                    <w:rPr>
                      <w:rFonts w:ascii="GothicMB101Pro-Regular" w:eastAsia="GothicMB101Pro-Regular" w:cs="GothicMB101Pro-Regular" w:hint="eastAsia"/>
                      <w:color w:val="000000"/>
                      <w:sz w:val="16"/>
                      <w:szCs w:val="16"/>
                    </w:rPr>
                    <w:t>そのためには、保護者の方が、お子さんのスマ</w:t>
                  </w:r>
                </w:p>
                <w:p w:rsidR="00C95FF4" w:rsidRDefault="00C95FF4" w:rsidP="00912D6E">
                  <w:pPr>
                    <w:autoSpaceDE w:val="0"/>
                    <w:autoSpaceDN w:val="0"/>
                    <w:adjustRightInd w:val="0"/>
                    <w:spacing w:line="200" w:lineRule="exact"/>
                    <w:ind w:firstLineChars="100" w:firstLine="167"/>
                    <w:jc w:val="left"/>
                    <w:rPr>
                      <w:rFonts w:ascii="GothicMB101Pro-Regular" w:eastAsia="GothicMB101Pro-Regular" w:cs="GothicMB101Pro-Regular"/>
                      <w:color w:val="000000"/>
                      <w:sz w:val="16"/>
                      <w:szCs w:val="16"/>
                    </w:rPr>
                  </w:pPr>
                  <w:r>
                    <w:rPr>
                      <w:rFonts w:ascii="GothicMB101Pro-Regular" w:eastAsia="GothicMB101Pro-Regular" w:cs="GothicMB101Pro-Regular" w:hint="eastAsia"/>
                      <w:color w:val="000000"/>
                      <w:sz w:val="16"/>
                      <w:szCs w:val="16"/>
                    </w:rPr>
                    <w:t>ートフォンに、直接フィルタリングソフトを</w:t>
                  </w:r>
                </w:p>
                <w:p w:rsidR="00C95FF4" w:rsidRDefault="00C95FF4" w:rsidP="00912D6E">
                  <w:pPr>
                    <w:autoSpaceDE w:val="0"/>
                    <w:autoSpaceDN w:val="0"/>
                    <w:adjustRightInd w:val="0"/>
                    <w:spacing w:line="200" w:lineRule="exact"/>
                    <w:ind w:firstLineChars="100" w:firstLine="167"/>
                    <w:jc w:val="left"/>
                    <w:rPr>
                      <w:rFonts w:ascii="GothicMB101Pro-Regular" w:eastAsia="GothicMB101Pro-Regular" w:cs="GothicMB101Pro-Regular"/>
                      <w:color w:val="000000"/>
                      <w:sz w:val="16"/>
                      <w:szCs w:val="16"/>
                    </w:rPr>
                  </w:pPr>
                  <w:r>
                    <w:rPr>
                      <w:rFonts w:ascii="GothicMB101Pro-Regular" w:eastAsia="GothicMB101Pro-Regular" w:cs="GothicMB101Pro-Regular" w:hint="eastAsia"/>
                      <w:color w:val="000000"/>
                      <w:sz w:val="16"/>
                      <w:szCs w:val="16"/>
                    </w:rPr>
                    <w:t>ダウンロード・インストールする必要がありま</w:t>
                  </w:r>
                </w:p>
                <w:p w:rsidR="00C95FF4" w:rsidRPr="00912D6E" w:rsidRDefault="00C95FF4" w:rsidP="00912D6E">
                  <w:pPr>
                    <w:autoSpaceDE w:val="0"/>
                    <w:autoSpaceDN w:val="0"/>
                    <w:adjustRightInd w:val="0"/>
                    <w:spacing w:line="200" w:lineRule="exact"/>
                    <w:ind w:firstLineChars="100" w:firstLine="167"/>
                    <w:jc w:val="left"/>
                    <w:rPr>
                      <w:rFonts w:ascii="GothicMB101Pro-Regular" w:eastAsia="GothicMB101Pro-Regular" w:cs="GothicMB101Pro-Regular"/>
                      <w:color w:val="000000"/>
                      <w:sz w:val="16"/>
                      <w:szCs w:val="16"/>
                    </w:rPr>
                  </w:pPr>
                  <w:r>
                    <w:rPr>
                      <w:rFonts w:ascii="GothicMB101Pro-Regular" w:eastAsia="GothicMB101Pro-Regular" w:cs="GothicMB101Pro-Regular" w:hint="eastAsia"/>
                      <w:color w:val="000000"/>
                      <w:sz w:val="16"/>
                      <w:szCs w:val="16"/>
                    </w:rPr>
                    <w:t>す。携帯電話販売店に確認してください。</w:t>
                  </w:r>
                </w:p>
              </w:txbxContent>
            </v:textbox>
          </v:shape>
        </w:pict>
      </w:r>
      <w:r>
        <w:rPr>
          <w:noProof/>
        </w:rPr>
        <w:pict>
          <v:shape id="_x0000_s1310" type="#_x0000_t202" style="position:absolute;left:0;text-align:left;margin-left:46.85pt;margin-top:9.1pt;width:209.25pt;height:98.25pt;z-index:251660288" filled="f" stroked="f">
            <v:textbox inset="5.85pt,.7pt,5.85pt,.7pt">
              <w:txbxContent>
                <w:p w:rsidR="00C95FF4" w:rsidRPr="001A3E84" w:rsidRDefault="00C95FF4" w:rsidP="001A3E84">
                  <w:pPr>
                    <w:autoSpaceDE w:val="0"/>
                    <w:autoSpaceDN w:val="0"/>
                    <w:adjustRightInd w:val="0"/>
                    <w:spacing w:line="60" w:lineRule="atLeast"/>
                    <w:jc w:val="left"/>
                    <w:rPr>
                      <w:rFonts w:ascii="ＭＳ Ｐ明朝" w:eastAsia="ＭＳ Ｐ明朝" w:hAnsi="ＭＳ Ｐ明朝" w:cs="GothicMB101Pro-DeBold"/>
                      <w:b/>
                      <w:bCs/>
                      <w:sz w:val="21"/>
                      <w:szCs w:val="21"/>
                    </w:rPr>
                  </w:pPr>
                  <w:r w:rsidRPr="001A3E84">
                    <w:rPr>
                      <w:rFonts w:ascii="ＭＳ Ｐ明朝" w:eastAsia="ＭＳ Ｐ明朝" w:hAnsi="ＭＳ Ｐ明朝" w:cs="GothicMB101Pro-DeBold" w:hint="eastAsia"/>
                      <w:b/>
                      <w:bCs/>
                      <w:sz w:val="21"/>
                      <w:szCs w:val="21"/>
                    </w:rPr>
                    <w:t>従来型の携帯電話は①、スマートフォンは</w:t>
                  </w:r>
                </w:p>
                <w:p w:rsidR="00C95FF4" w:rsidRPr="001A3E84" w:rsidRDefault="00C95FF4" w:rsidP="001A3E84">
                  <w:pPr>
                    <w:autoSpaceDE w:val="0"/>
                    <w:autoSpaceDN w:val="0"/>
                    <w:adjustRightInd w:val="0"/>
                    <w:spacing w:line="60" w:lineRule="atLeast"/>
                    <w:jc w:val="left"/>
                    <w:rPr>
                      <w:rFonts w:ascii="ＭＳ Ｐ明朝" w:eastAsia="ＭＳ Ｐ明朝" w:hAnsi="ＭＳ Ｐ明朝" w:cs="GothicMB101Pro-Bold"/>
                      <w:b/>
                      <w:bCs/>
                      <w:sz w:val="21"/>
                      <w:szCs w:val="21"/>
                    </w:rPr>
                  </w:pPr>
                  <w:r w:rsidRPr="001A3E84">
                    <w:rPr>
                      <w:rFonts w:ascii="ＭＳ Ｐ明朝" w:eastAsia="ＭＳ Ｐ明朝" w:hAnsi="ＭＳ Ｐ明朝" w:cs="GothicMB101Pro-DeBold" w:hint="eastAsia"/>
                      <w:b/>
                      <w:bCs/>
                      <w:sz w:val="21"/>
                      <w:szCs w:val="21"/>
                    </w:rPr>
                    <w:t>①〜③に対応するフィルタリングが必要！</w:t>
                  </w:r>
                </w:p>
                <w:p w:rsidR="00C95FF4" w:rsidRDefault="00C95FF4" w:rsidP="00F727E5">
                  <w:pPr>
                    <w:autoSpaceDE w:val="0"/>
                    <w:autoSpaceDN w:val="0"/>
                    <w:adjustRightInd w:val="0"/>
                    <w:spacing w:line="360" w:lineRule="exact"/>
                    <w:jc w:val="left"/>
                    <w:rPr>
                      <w:rFonts w:ascii="GothicMB101Pro-DeBold" w:eastAsia="GothicMB101Pro-DeBold" w:cs="GothicMB101Pro-DeBold"/>
                      <w:b/>
                      <w:bCs/>
                      <w:color w:val="C8000B"/>
                      <w:sz w:val="28"/>
                      <w:szCs w:val="28"/>
                    </w:rPr>
                  </w:pPr>
                  <w:r>
                    <w:rPr>
                      <w:rFonts w:ascii="GothicMB101Pro-Bold" w:eastAsia="GothicMB101Pro-Bold" w:cs="GothicMB101Pro-Bold" w:hint="eastAsia"/>
                      <w:b/>
                      <w:bCs/>
                      <w:color w:val="004572"/>
                      <w:sz w:val="35"/>
                      <w:szCs w:val="35"/>
                    </w:rPr>
                    <w:t>①</w:t>
                  </w:r>
                  <w:r>
                    <w:rPr>
                      <w:rFonts w:ascii="GothicMB101Pro-Bold" w:eastAsia="GothicMB101Pro-Bold" w:cs="GothicMB101Pro-Bold"/>
                      <w:b/>
                      <w:bCs/>
                      <w:color w:val="004572"/>
                      <w:sz w:val="35"/>
                      <w:szCs w:val="35"/>
                    </w:rPr>
                    <w:t xml:space="preserve"> </w:t>
                  </w:r>
                  <w:r>
                    <w:rPr>
                      <w:rFonts w:ascii="GothicMB101Pro-DeBold" w:eastAsia="GothicMB101Pro-DeBold" w:cs="GothicMB101Pro-DeBold" w:hint="eastAsia"/>
                      <w:b/>
                      <w:bCs/>
                      <w:color w:val="C8000B"/>
                      <w:sz w:val="28"/>
                      <w:szCs w:val="28"/>
                    </w:rPr>
                    <w:t>携帯電話回線による接続</w:t>
                  </w:r>
                </w:p>
                <w:p w:rsidR="00C95FF4" w:rsidRDefault="00C95FF4" w:rsidP="00F727E5">
                  <w:pPr>
                    <w:autoSpaceDE w:val="0"/>
                    <w:autoSpaceDN w:val="0"/>
                    <w:adjustRightInd w:val="0"/>
                    <w:spacing w:line="360" w:lineRule="exact"/>
                    <w:jc w:val="left"/>
                    <w:rPr>
                      <w:rFonts w:ascii="GothicMB101Pro-DeBold" w:eastAsia="GothicMB101Pro-DeBold" w:cs="GothicMB101Pro-DeBold"/>
                      <w:b/>
                      <w:bCs/>
                      <w:color w:val="C8000B"/>
                      <w:sz w:val="28"/>
                      <w:szCs w:val="28"/>
                    </w:rPr>
                  </w:pPr>
                  <w:r>
                    <w:rPr>
                      <w:rFonts w:ascii="GothicMB101Pro-Bold" w:eastAsia="GothicMB101Pro-Bold" w:cs="GothicMB101Pro-Bold" w:hint="eastAsia"/>
                      <w:b/>
                      <w:bCs/>
                      <w:color w:val="004572"/>
                      <w:sz w:val="35"/>
                      <w:szCs w:val="35"/>
                    </w:rPr>
                    <w:t>②</w:t>
                  </w:r>
                  <w:r>
                    <w:rPr>
                      <w:rFonts w:ascii="GothicMB101Pro-Bold" w:eastAsia="GothicMB101Pro-Bold" w:cs="GothicMB101Pro-Bold"/>
                      <w:b/>
                      <w:bCs/>
                      <w:color w:val="004572"/>
                      <w:sz w:val="35"/>
                      <w:szCs w:val="35"/>
                    </w:rPr>
                    <w:t xml:space="preserve"> </w:t>
                  </w:r>
                  <w:r>
                    <w:rPr>
                      <w:rFonts w:ascii="GothicMB101Pro-DeBold" w:eastAsia="GothicMB101Pro-DeBold" w:cs="GothicMB101Pro-DeBold" w:hint="eastAsia"/>
                      <w:b/>
                      <w:bCs/>
                      <w:color w:val="C8000B"/>
                      <w:sz w:val="28"/>
                      <w:szCs w:val="28"/>
                    </w:rPr>
                    <w:t>無線</w:t>
                  </w:r>
                  <w:r>
                    <w:rPr>
                      <w:rFonts w:ascii="GothicMB101Pro-DeBold" w:eastAsia="GothicMB101Pro-DeBold" w:cs="GothicMB101Pro-DeBold"/>
                      <w:b/>
                      <w:bCs/>
                      <w:color w:val="C8000B"/>
                      <w:sz w:val="28"/>
                      <w:szCs w:val="28"/>
                    </w:rPr>
                    <w:t>LAN</w:t>
                  </w:r>
                  <w:r>
                    <w:rPr>
                      <w:rFonts w:ascii="GothicMB101Pro-DeBold" w:eastAsia="GothicMB101Pro-DeBold" w:cs="GothicMB101Pro-DeBold" w:hint="eastAsia"/>
                      <w:b/>
                      <w:bCs/>
                      <w:color w:val="C8000B"/>
                      <w:sz w:val="28"/>
                      <w:szCs w:val="28"/>
                    </w:rPr>
                    <w:t>回線による接続</w:t>
                  </w:r>
                </w:p>
                <w:p w:rsidR="00C95FF4" w:rsidRDefault="00C95FF4" w:rsidP="00F727E5">
                  <w:pPr>
                    <w:spacing w:line="360" w:lineRule="exact"/>
                  </w:pPr>
                  <w:r>
                    <w:rPr>
                      <w:rFonts w:ascii="GothicMB101Pro-Bold" w:eastAsia="GothicMB101Pro-Bold" w:cs="GothicMB101Pro-Bold" w:hint="eastAsia"/>
                      <w:b/>
                      <w:bCs/>
                      <w:color w:val="004572"/>
                      <w:sz w:val="35"/>
                      <w:szCs w:val="35"/>
                    </w:rPr>
                    <w:t>③</w:t>
                  </w:r>
                  <w:r>
                    <w:rPr>
                      <w:rFonts w:ascii="GothicMB101Pro-Bold" w:eastAsia="GothicMB101Pro-Bold" w:cs="GothicMB101Pro-Bold"/>
                      <w:b/>
                      <w:bCs/>
                      <w:color w:val="004572"/>
                      <w:sz w:val="35"/>
                      <w:szCs w:val="35"/>
                    </w:rPr>
                    <w:t xml:space="preserve"> </w:t>
                  </w:r>
                  <w:r>
                    <w:rPr>
                      <w:rFonts w:ascii="GothicMB101Pro-DeBold" w:eastAsia="GothicMB101Pro-DeBold" w:cs="GothicMB101Pro-DeBold" w:hint="eastAsia"/>
                      <w:b/>
                      <w:bCs/>
                      <w:color w:val="C8000B"/>
                      <w:sz w:val="28"/>
                      <w:szCs w:val="28"/>
                    </w:rPr>
                    <w:t>アプリによる接続</w:t>
                  </w:r>
                </w:p>
              </w:txbxContent>
            </v:textbox>
          </v:shape>
        </w:pict>
      </w:r>
    </w:p>
    <w:p w:rsidR="003D1009" w:rsidRDefault="003D1009" w:rsidP="00103535"/>
    <w:p w:rsidR="003D1009" w:rsidRDefault="003D1009" w:rsidP="00103535"/>
    <w:p w:rsidR="003D1009" w:rsidRDefault="003D1009" w:rsidP="00103535"/>
    <w:p w:rsidR="003D1009" w:rsidRDefault="003D1009" w:rsidP="00103535"/>
    <w:p w:rsidR="003D1009" w:rsidRDefault="00B410E6" w:rsidP="00103535">
      <w:r>
        <w:rPr>
          <w:noProof/>
        </w:rPr>
        <w:pict>
          <v:shape id="_x0000_s1312" type="#_x0000_t202" style="position:absolute;left:0;text-align:left;margin-left:244.1pt;margin-top:4.1pt;width:210pt;height:20.25pt;z-index:251662336" filled="f" stroked="f">
            <v:textbox inset="5.85pt,.7pt,5.85pt,.7pt">
              <w:txbxContent>
                <w:p w:rsidR="00C95FF4" w:rsidRDefault="00C95FF4">
                  <w:r>
                    <w:rPr>
                      <w:rFonts w:hint="eastAsia"/>
                    </w:rPr>
                    <w:t>《出典：警察庁「少年からのシグナル」》</w:t>
                  </w:r>
                </w:p>
              </w:txbxContent>
            </v:textbox>
          </v:shape>
        </w:pict>
      </w:r>
    </w:p>
    <w:p w:rsidR="00737EA5" w:rsidRDefault="00B410E6" w:rsidP="00574723">
      <w:r w:rsidRPr="00B410E6">
        <w:rPr>
          <w:rFonts w:hAnsi="ＭＳ 明朝"/>
          <w:noProof/>
        </w:rPr>
        <w:pict>
          <v:shape id="_x0000_s1026" type="#_x0000_t202" style="position:absolute;left:0;text-align:left;margin-left:-22.85pt;margin-top:6.85pt;width:484.5pt;height:97.5pt;z-index:251653120;mso-width-relative:margin;mso-height-relative:margin" strokeweight="3pt">
            <v:stroke linestyle="thinThin"/>
            <v:textbox style="mso-next-textbox:#_x0000_s1026">
              <w:txbxContent>
                <w:p w:rsidR="006201B2" w:rsidRPr="00227D50" w:rsidRDefault="006201B2" w:rsidP="006201B2">
                  <w:pPr>
                    <w:jc w:val="center"/>
                    <w:rPr>
                      <w:rFonts w:hAnsi="ＭＳ 明朝"/>
                    </w:rPr>
                  </w:pPr>
                  <w:r w:rsidRPr="00227D50">
                    <w:rPr>
                      <w:rFonts w:hAnsi="ＭＳ 明朝" w:hint="eastAsia"/>
                    </w:rPr>
                    <w:t>本メールに関して御質問、お問い合わせがある場合は下記まで御連絡ください。</w:t>
                  </w:r>
                </w:p>
                <w:p w:rsidR="006201B2" w:rsidRPr="00227D50" w:rsidRDefault="006201B2" w:rsidP="006201B2">
                  <w:pPr>
                    <w:jc w:val="left"/>
                    <w:rPr>
                      <w:rFonts w:hAnsi="ＭＳ 明朝"/>
                    </w:rPr>
                  </w:pPr>
                  <w:r>
                    <w:rPr>
                      <w:rFonts w:hAnsi="ＭＳ 明朝" w:hint="eastAsia"/>
                    </w:rPr>
                    <w:t xml:space="preserve">　【担当】福井県安全環境部県民安全課　　鈴木</w:t>
                  </w:r>
                </w:p>
                <w:p w:rsidR="006201B2" w:rsidRDefault="006201B2" w:rsidP="006201B2">
                  <w:pPr>
                    <w:ind w:firstLine="195"/>
                    <w:jc w:val="left"/>
                    <w:rPr>
                      <w:rFonts w:hAnsi="ＭＳ 明朝"/>
                    </w:rPr>
                  </w:pPr>
                  <w:r w:rsidRPr="00227D50">
                    <w:rPr>
                      <w:rFonts w:hAnsi="ＭＳ 明朝" w:hint="eastAsia"/>
                    </w:rPr>
                    <w:t xml:space="preserve">　　　　電話：</w:t>
                  </w:r>
                  <w:r>
                    <w:rPr>
                      <w:rFonts w:hAnsi="ＭＳ 明朝" w:hint="eastAsia"/>
                    </w:rPr>
                    <w:t>0776-20-0745</w:t>
                  </w:r>
                  <w:r w:rsidRPr="00227D50">
                    <w:rPr>
                      <w:rFonts w:hAnsi="ＭＳ 明朝" w:hint="eastAsia"/>
                    </w:rPr>
                    <w:t>（直通）メール：</w:t>
                  </w:r>
                  <w:r>
                    <w:rPr>
                      <w:rFonts w:hAnsi="ＭＳ 明朝" w:hint="eastAsia"/>
                    </w:rPr>
                    <w:t>kenan@pref.fukui.lg.jp</w:t>
                  </w:r>
                </w:p>
                <w:p w:rsidR="006201B2" w:rsidRPr="000F4235" w:rsidRDefault="006201B2" w:rsidP="006201B2">
                  <w:pPr>
                    <w:rPr>
                      <w:rFonts w:hAnsi="ＭＳ 明朝"/>
                    </w:rPr>
                  </w:pPr>
                  <w:r w:rsidRPr="000F4235">
                    <w:rPr>
                      <w:rFonts w:hAnsi="ＭＳ 明朝" w:hint="eastAsia"/>
                    </w:rPr>
                    <w:t>「家庭の日」推進テーマ10月「スポーツを楽しみ、よい本に親しもう。」</w:t>
                  </w:r>
                </w:p>
                <w:p w:rsidR="006201B2" w:rsidRPr="000F4235" w:rsidRDefault="006201B2" w:rsidP="006201B2">
                  <w:pPr>
                    <w:rPr>
                      <w:rFonts w:hAnsi="ＭＳ 明朝"/>
                    </w:rPr>
                  </w:pPr>
                  <w:r w:rsidRPr="000F4235">
                    <w:rPr>
                      <w:rFonts w:hAnsi="ＭＳ 明朝" w:hint="eastAsia"/>
                    </w:rPr>
                    <w:t>「青少年育成の日」推進テーマ10月「スポーツに親しみ、たくましい心と体を育てよう。」</w:t>
                  </w:r>
                </w:p>
                <w:p w:rsidR="00C95FF4" w:rsidRPr="006201B2" w:rsidRDefault="00C95FF4" w:rsidP="006201B2"/>
              </w:txbxContent>
            </v:textbox>
          </v:shape>
        </w:pict>
      </w:r>
    </w:p>
    <w:p w:rsidR="00737EA5" w:rsidRDefault="00737EA5" w:rsidP="00574723"/>
    <w:p w:rsidR="00C360A7" w:rsidRDefault="00C360A7" w:rsidP="00574723"/>
    <w:p w:rsidR="00C360A7" w:rsidRDefault="00C360A7" w:rsidP="00574723"/>
    <w:p w:rsidR="00C360A7" w:rsidRDefault="00C360A7" w:rsidP="00574723"/>
    <w:p w:rsidR="00962A87" w:rsidRPr="00574723" w:rsidRDefault="00962A87" w:rsidP="004956BA">
      <w:pPr>
        <w:jc w:val="right"/>
      </w:pPr>
    </w:p>
    <w:sectPr w:rsidR="00962A87" w:rsidRPr="00574723" w:rsidSect="00E43DC9">
      <w:pgSz w:w="11906" w:h="16838" w:code="9"/>
      <w:pgMar w:top="1418" w:right="1418" w:bottom="1418" w:left="1418" w:header="851" w:footer="992" w:gutter="0"/>
      <w:cols w:space="425"/>
      <w:docGrid w:type="linesAndChars" w:linePitch="350"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F4" w:rsidRDefault="005C4BF4">
      <w:r>
        <w:separator/>
      </w:r>
    </w:p>
  </w:endnote>
  <w:endnote w:type="continuationSeparator" w:id="0">
    <w:p w:rsidR="005C4BF4" w:rsidRDefault="005C4B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MB101Pro-Regular">
    <w:altName w:val="Arial Unicode MS"/>
    <w:panose1 w:val="00000000000000000000"/>
    <w:charset w:val="80"/>
    <w:family w:val="auto"/>
    <w:notTrueType/>
    <w:pitch w:val="default"/>
    <w:sig w:usb0="00000001" w:usb1="08070000" w:usb2="00000010" w:usb3="00000000" w:csb0="00020000" w:csb1="00000000"/>
  </w:font>
  <w:font w:name="GothicMB101Pro-Medium">
    <w:altName w:val="Arial Unicode MS"/>
    <w:panose1 w:val="00000000000000000000"/>
    <w:charset w:val="80"/>
    <w:family w:val="auto"/>
    <w:notTrueType/>
    <w:pitch w:val="default"/>
    <w:sig w:usb0="00000001" w:usb1="08070000" w:usb2="00000010" w:usb3="00000000" w:csb0="00020000" w:csb1="00000000"/>
  </w:font>
  <w:font w:name="Futur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GS創英角ﾎﾟｯﾌﾟ体">
    <w:panose1 w:val="040B0A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GothicMB101Pro-DeBold">
    <w:altName w:val="Arial Unicode MS"/>
    <w:panose1 w:val="00000000000000000000"/>
    <w:charset w:val="80"/>
    <w:family w:val="auto"/>
    <w:notTrueType/>
    <w:pitch w:val="default"/>
    <w:sig w:usb0="00000001" w:usb1="08070000"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F4" w:rsidRDefault="005C4BF4">
      <w:r>
        <w:separator/>
      </w:r>
    </w:p>
  </w:footnote>
  <w:footnote w:type="continuationSeparator" w:id="0">
    <w:p w:rsidR="005C4BF4" w:rsidRDefault="005C4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DC9"/>
    <w:rsid w:val="000023C4"/>
    <w:rsid w:val="00002CED"/>
    <w:rsid w:val="00007F74"/>
    <w:rsid w:val="00011754"/>
    <w:rsid w:val="00013AE4"/>
    <w:rsid w:val="00013D58"/>
    <w:rsid w:val="00014642"/>
    <w:rsid w:val="0002089C"/>
    <w:rsid w:val="000217F2"/>
    <w:rsid w:val="000225F5"/>
    <w:rsid w:val="00024855"/>
    <w:rsid w:val="0002774D"/>
    <w:rsid w:val="000279E9"/>
    <w:rsid w:val="00030282"/>
    <w:rsid w:val="00032802"/>
    <w:rsid w:val="00033664"/>
    <w:rsid w:val="00033D47"/>
    <w:rsid w:val="00034645"/>
    <w:rsid w:val="0003497B"/>
    <w:rsid w:val="00037DD2"/>
    <w:rsid w:val="00040DF2"/>
    <w:rsid w:val="000444DE"/>
    <w:rsid w:val="00044FDE"/>
    <w:rsid w:val="00046D2B"/>
    <w:rsid w:val="00053DD8"/>
    <w:rsid w:val="0005799F"/>
    <w:rsid w:val="000608D6"/>
    <w:rsid w:val="00065E32"/>
    <w:rsid w:val="00074031"/>
    <w:rsid w:val="00076541"/>
    <w:rsid w:val="0008085D"/>
    <w:rsid w:val="00080EF7"/>
    <w:rsid w:val="00091B55"/>
    <w:rsid w:val="00094641"/>
    <w:rsid w:val="000965C4"/>
    <w:rsid w:val="000970B4"/>
    <w:rsid w:val="00097925"/>
    <w:rsid w:val="00097DEA"/>
    <w:rsid w:val="000A061B"/>
    <w:rsid w:val="000A32DF"/>
    <w:rsid w:val="000A6BB2"/>
    <w:rsid w:val="000A7465"/>
    <w:rsid w:val="000B0602"/>
    <w:rsid w:val="000B2453"/>
    <w:rsid w:val="000B6FEA"/>
    <w:rsid w:val="000C04C8"/>
    <w:rsid w:val="000C16D6"/>
    <w:rsid w:val="000C1992"/>
    <w:rsid w:val="000C313B"/>
    <w:rsid w:val="000C55EB"/>
    <w:rsid w:val="000C61DC"/>
    <w:rsid w:val="000D0CB5"/>
    <w:rsid w:val="000D14F1"/>
    <w:rsid w:val="000D21F9"/>
    <w:rsid w:val="000D74D8"/>
    <w:rsid w:val="000E0687"/>
    <w:rsid w:val="000E27CA"/>
    <w:rsid w:val="000E370E"/>
    <w:rsid w:val="000E4493"/>
    <w:rsid w:val="000E622B"/>
    <w:rsid w:val="000E6886"/>
    <w:rsid w:val="000E6944"/>
    <w:rsid w:val="000E7528"/>
    <w:rsid w:val="000F0AD8"/>
    <w:rsid w:val="000F15AA"/>
    <w:rsid w:val="000F1663"/>
    <w:rsid w:val="000F460F"/>
    <w:rsid w:val="001003F8"/>
    <w:rsid w:val="0010274F"/>
    <w:rsid w:val="00103057"/>
    <w:rsid w:val="00103535"/>
    <w:rsid w:val="001037B7"/>
    <w:rsid w:val="00103D27"/>
    <w:rsid w:val="0010444C"/>
    <w:rsid w:val="0010595D"/>
    <w:rsid w:val="00111E68"/>
    <w:rsid w:val="00114C86"/>
    <w:rsid w:val="00114D14"/>
    <w:rsid w:val="00116908"/>
    <w:rsid w:val="001171ED"/>
    <w:rsid w:val="0011797A"/>
    <w:rsid w:val="00121B37"/>
    <w:rsid w:val="00122B44"/>
    <w:rsid w:val="00123884"/>
    <w:rsid w:val="00125196"/>
    <w:rsid w:val="00127A82"/>
    <w:rsid w:val="00130F04"/>
    <w:rsid w:val="00130F6B"/>
    <w:rsid w:val="001327C2"/>
    <w:rsid w:val="00132F64"/>
    <w:rsid w:val="00133D2D"/>
    <w:rsid w:val="0013789C"/>
    <w:rsid w:val="00141D1B"/>
    <w:rsid w:val="001428AC"/>
    <w:rsid w:val="00144ECE"/>
    <w:rsid w:val="001474C4"/>
    <w:rsid w:val="0015702B"/>
    <w:rsid w:val="0015742D"/>
    <w:rsid w:val="00161085"/>
    <w:rsid w:val="00167151"/>
    <w:rsid w:val="001711A3"/>
    <w:rsid w:val="001726EB"/>
    <w:rsid w:val="00174F7D"/>
    <w:rsid w:val="00175296"/>
    <w:rsid w:val="001776A7"/>
    <w:rsid w:val="00180B79"/>
    <w:rsid w:val="00182A33"/>
    <w:rsid w:val="001835A4"/>
    <w:rsid w:val="001838E0"/>
    <w:rsid w:val="0018428B"/>
    <w:rsid w:val="0019124E"/>
    <w:rsid w:val="00193F3B"/>
    <w:rsid w:val="00197401"/>
    <w:rsid w:val="00197404"/>
    <w:rsid w:val="001A05BC"/>
    <w:rsid w:val="001A1C00"/>
    <w:rsid w:val="001A3E84"/>
    <w:rsid w:val="001A6B48"/>
    <w:rsid w:val="001B1E6A"/>
    <w:rsid w:val="001B3A0D"/>
    <w:rsid w:val="001C01A1"/>
    <w:rsid w:val="001C2663"/>
    <w:rsid w:val="001C619D"/>
    <w:rsid w:val="001D0A82"/>
    <w:rsid w:val="001D31BC"/>
    <w:rsid w:val="001D663E"/>
    <w:rsid w:val="001D6AA1"/>
    <w:rsid w:val="001D737F"/>
    <w:rsid w:val="001E4ECC"/>
    <w:rsid w:val="001F168E"/>
    <w:rsid w:val="001F3B11"/>
    <w:rsid w:val="001F3C35"/>
    <w:rsid w:val="001F4B4E"/>
    <w:rsid w:val="001F5318"/>
    <w:rsid w:val="001F5CB0"/>
    <w:rsid w:val="001F6D6B"/>
    <w:rsid w:val="001F75E9"/>
    <w:rsid w:val="00201247"/>
    <w:rsid w:val="0020249D"/>
    <w:rsid w:val="002058E1"/>
    <w:rsid w:val="0020690D"/>
    <w:rsid w:val="00210AB0"/>
    <w:rsid w:val="00214DCB"/>
    <w:rsid w:val="00220CE4"/>
    <w:rsid w:val="002223C7"/>
    <w:rsid w:val="00225D73"/>
    <w:rsid w:val="00235C9D"/>
    <w:rsid w:val="0023664B"/>
    <w:rsid w:val="00242BF3"/>
    <w:rsid w:val="00243141"/>
    <w:rsid w:val="00244CC1"/>
    <w:rsid w:val="00245129"/>
    <w:rsid w:val="00246E43"/>
    <w:rsid w:val="002478E9"/>
    <w:rsid w:val="00250391"/>
    <w:rsid w:val="00251B31"/>
    <w:rsid w:val="00251BDE"/>
    <w:rsid w:val="00253702"/>
    <w:rsid w:val="0025666E"/>
    <w:rsid w:val="00260ED0"/>
    <w:rsid w:val="00264FE5"/>
    <w:rsid w:val="00266B36"/>
    <w:rsid w:val="00271633"/>
    <w:rsid w:val="0027265F"/>
    <w:rsid w:val="002735E3"/>
    <w:rsid w:val="0027469F"/>
    <w:rsid w:val="00275AE2"/>
    <w:rsid w:val="00280281"/>
    <w:rsid w:val="002818A0"/>
    <w:rsid w:val="00282BC8"/>
    <w:rsid w:val="00286A6F"/>
    <w:rsid w:val="00290C08"/>
    <w:rsid w:val="00291025"/>
    <w:rsid w:val="00293456"/>
    <w:rsid w:val="00293BD6"/>
    <w:rsid w:val="002A7443"/>
    <w:rsid w:val="002A79C2"/>
    <w:rsid w:val="002A7B16"/>
    <w:rsid w:val="002B170F"/>
    <w:rsid w:val="002B27A9"/>
    <w:rsid w:val="002B4C56"/>
    <w:rsid w:val="002B53EC"/>
    <w:rsid w:val="002C0F28"/>
    <w:rsid w:val="002C1848"/>
    <w:rsid w:val="002C273C"/>
    <w:rsid w:val="002C2A36"/>
    <w:rsid w:val="002C40B5"/>
    <w:rsid w:val="002C53B4"/>
    <w:rsid w:val="002D1355"/>
    <w:rsid w:val="002D69DE"/>
    <w:rsid w:val="002E0629"/>
    <w:rsid w:val="002E1CBB"/>
    <w:rsid w:val="002E1CC1"/>
    <w:rsid w:val="002F05BC"/>
    <w:rsid w:val="002F27E5"/>
    <w:rsid w:val="002F4E3B"/>
    <w:rsid w:val="003035F2"/>
    <w:rsid w:val="00305A9D"/>
    <w:rsid w:val="00305F29"/>
    <w:rsid w:val="00306D6D"/>
    <w:rsid w:val="00312812"/>
    <w:rsid w:val="0031331D"/>
    <w:rsid w:val="00320670"/>
    <w:rsid w:val="0032089B"/>
    <w:rsid w:val="00324BCB"/>
    <w:rsid w:val="00326F41"/>
    <w:rsid w:val="00327171"/>
    <w:rsid w:val="00330779"/>
    <w:rsid w:val="00332A59"/>
    <w:rsid w:val="003358A9"/>
    <w:rsid w:val="003374F2"/>
    <w:rsid w:val="00337691"/>
    <w:rsid w:val="00337894"/>
    <w:rsid w:val="003400F3"/>
    <w:rsid w:val="00341977"/>
    <w:rsid w:val="00343130"/>
    <w:rsid w:val="003438E9"/>
    <w:rsid w:val="0034575B"/>
    <w:rsid w:val="00346631"/>
    <w:rsid w:val="0035156E"/>
    <w:rsid w:val="003573B2"/>
    <w:rsid w:val="00361D85"/>
    <w:rsid w:val="00362755"/>
    <w:rsid w:val="00366540"/>
    <w:rsid w:val="0037142A"/>
    <w:rsid w:val="00373F68"/>
    <w:rsid w:val="00374549"/>
    <w:rsid w:val="00376ED1"/>
    <w:rsid w:val="00376F95"/>
    <w:rsid w:val="00377449"/>
    <w:rsid w:val="00377966"/>
    <w:rsid w:val="00391355"/>
    <w:rsid w:val="00391A97"/>
    <w:rsid w:val="00397EA2"/>
    <w:rsid w:val="003A20EC"/>
    <w:rsid w:val="003A6272"/>
    <w:rsid w:val="003A6B09"/>
    <w:rsid w:val="003A7AC9"/>
    <w:rsid w:val="003B0CB7"/>
    <w:rsid w:val="003B1256"/>
    <w:rsid w:val="003B3402"/>
    <w:rsid w:val="003B424E"/>
    <w:rsid w:val="003C0AF8"/>
    <w:rsid w:val="003C5C1A"/>
    <w:rsid w:val="003C77CD"/>
    <w:rsid w:val="003C7FFD"/>
    <w:rsid w:val="003D1009"/>
    <w:rsid w:val="003D1172"/>
    <w:rsid w:val="003D6318"/>
    <w:rsid w:val="003D6E6D"/>
    <w:rsid w:val="003E0296"/>
    <w:rsid w:val="003E2497"/>
    <w:rsid w:val="003E3E95"/>
    <w:rsid w:val="003E5F21"/>
    <w:rsid w:val="003E63D1"/>
    <w:rsid w:val="003E73A6"/>
    <w:rsid w:val="003F0085"/>
    <w:rsid w:val="003F147F"/>
    <w:rsid w:val="003F2B66"/>
    <w:rsid w:val="00407BE8"/>
    <w:rsid w:val="00410894"/>
    <w:rsid w:val="004127E7"/>
    <w:rsid w:val="00416B42"/>
    <w:rsid w:val="00421BEF"/>
    <w:rsid w:val="0042785B"/>
    <w:rsid w:val="00431E7A"/>
    <w:rsid w:val="00432D9B"/>
    <w:rsid w:val="00434389"/>
    <w:rsid w:val="0043749A"/>
    <w:rsid w:val="00437B1A"/>
    <w:rsid w:val="004479CD"/>
    <w:rsid w:val="0045071F"/>
    <w:rsid w:val="004508CC"/>
    <w:rsid w:val="0045151E"/>
    <w:rsid w:val="00451BE0"/>
    <w:rsid w:val="004528FA"/>
    <w:rsid w:val="00453205"/>
    <w:rsid w:val="00456C10"/>
    <w:rsid w:val="0045769E"/>
    <w:rsid w:val="004608AC"/>
    <w:rsid w:val="004613CA"/>
    <w:rsid w:val="004643BA"/>
    <w:rsid w:val="00464FF0"/>
    <w:rsid w:val="0046586E"/>
    <w:rsid w:val="00466792"/>
    <w:rsid w:val="00467D5A"/>
    <w:rsid w:val="0047260B"/>
    <w:rsid w:val="00474401"/>
    <w:rsid w:val="00475535"/>
    <w:rsid w:val="004766EB"/>
    <w:rsid w:val="00480332"/>
    <w:rsid w:val="0048143C"/>
    <w:rsid w:val="004827ED"/>
    <w:rsid w:val="00492F8F"/>
    <w:rsid w:val="0049551F"/>
    <w:rsid w:val="004956BA"/>
    <w:rsid w:val="00497A62"/>
    <w:rsid w:val="004A0A12"/>
    <w:rsid w:val="004A5782"/>
    <w:rsid w:val="004A59CF"/>
    <w:rsid w:val="004A714F"/>
    <w:rsid w:val="004B0481"/>
    <w:rsid w:val="004B0C8D"/>
    <w:rsid w:val="004B0F0A"/>
    <w:rsid w:val="004B21BE"/>
    <w:rsid w:val="004B55B1"/>
    <w:rsid w:val="004B5A9B"/>
    <w:rsid w:val="004B792A"/>
    <w:rsid w:val="004E02C0"/>
    <w:rsid w:val="004E06FC"/>
    <w:rsid w:val="004E12D8"/>
    <w:rsid w:val="004E394C"/>
    <w:rsid w:val="004E4284"/>
    <w:rsid w:val="004E5486"/>
    <w:rsid w:val="004F0022"/>
    <w:rsid w:val="004F0E6D"/>
    <w:rsid w:val="004F4487"/>
    <w:rsid w:val="004F4EFB"/>
    <w:rsid w:val="004F51A1"/>
    <w:rsid w:val="004F53F8"/>
    <w:rsid w:val="004F6016"/>
    <w:rsid w:val="004F6282"/>
    <w:rsid w:val="00501FC5"/>
    <w:rsid w:val="00507462"/>
    <w:rsid w:val="00512272"/>
    <w:rsid w:val="005221B2"/>
    <w:rsid w:val="00527AED"/>
    <w:rsid w:val="0053531F"/>
    <w:rsid w:val="00535DEC"/>
    <w:rsid w:val="005369FB"/>
    <w:rsid w:val="0054448B"/>
    <w:rsid w:val="00545113"/>
    <w:rsid w:val="005477CD"/>
    <w:rsid w:val="005544AA"/>
    <w:rsid w:val="005545F8"/>
    <w:rsid w:val="0055571E"/>
    <w:rsid w:val="00563305"/>
    <w:rsid w:val="005640CC"/>
    <w:rsid w:val="00566E69"/>
    <w:rsid w:val="005676B7"/>
    <w:rsid w:val="005710C5"/>
    <w:rsid w:val="00574723"/>
    <w:rsid w:val="00574E5A"/>
    <w:rsid w:val="00581EAE"/>
    <w:rsid w:val="00582E2B"/>
    <w:rsid w:val="00584364"/>
    <w:rsid w:val="005870AC"/>
    <w:rsid w:val="0058766E"/>
    <w:rsid w:val="005A07AF"/>
    <w:rsid w:val="005A0E8B"/>
    <w:rsid w:val="005A1DAC"/>
    <w:rsid w:val="005A3BD7"/>
    <w:rsid w:val="005A7E1C"/>
    <w:rsid w:val="005B5005"/>
    <w:rsid w:val="005B52D2"/>
    <w:rsid w:val="005B69EF"/>
    <w:rsid w:val="005C0C7A"/>
    <w:rsid w:val="005C29A2"/>
    <w:rsid w:val="005C38D2"/>
    <w:rsid w:val="005C4BF4"/>
    <w:rsid w:val="005C6839"/>
    <w:rsid w:val="005D2490"/>
    <w:rsid w:val="005D4F75"/>
    <w:rsid w:val="005E0C5A"/>
    <w:rsid w:val="005E26DD"/>
    <w:rsid w:val="005E46F1"/>
    <w:rsid w:val="005E78EF"/>
    <w:rsid w:val="005F08C6"/>
    <w:rsid w:val="005F1E7F"/>
    <w:rsid w:val="005F3067"/>
    <w:rsid w:val="005F5CF0"/>
    <w:rsid w:val="005F650A"/>
    <w:rsid w:val="005F6E80"/>
    <w:rsid w:val="005F78C9"/>
    <w:rsid w:val="00600142"/>
    <w:rsid w:val="00600D94"/>
    <w:rsid w:val="00601FDC"/>
    <w:rsid w:val="00603A48"/>
    <w:rsid w:val="0060499F"/>
    <w:rsid w:val="00615BE3"/>
    <w:rsid w:val="00616B93"/>
    <w:rsid w:val="0062017C"/>
    <w:rsid w:val="006201B0"/>
    <w:rsid w:val="006201B2"/>
    <w:rsid w:val="00621F38"/>
    <w:rsid w:val="00622B9E"/>
    <w:rsid w:val="0063004A"/>
    <w:rsid w:val="006330EA"/>
    <w:rsid w:val="00640D3D"/>
    <w:rsid w:val="00641037"/>
    <w:rsid w:val="00642956"/>
    <w:rsid w:val="00646290"/>
    <w:rsid w:val="0064664E"/>
    <w:rsid w:val="00654B46"/>
    <w:rsid w:val="00662FB4"/>
    <w:rsid w:val="00663B31"/>
    <w:rsid w:val="00663EFD"/>
    <w:rsid w:val="00665670"/>
    <w:rsid w:val="0067358A"/>
    <w:rsid w:val="0067432D"/>
    <w:rsid w:val="00681A2C"/>
    <w:rsid w:val="00685530"/>
    <w:rsid w:val="006873A5"/>
    <w:rsid w:val="0069333D"/>
    <w:rsid w:val="00696285"/>
    <w:rsid w:val="006966FD"/>
    <w:rsid w:val="006969DF"/>
    <w:rsid w:val="00696AEC"/>
    <w:rsid w:val="006A0561"/>
    <w:rsid w:val="006A122B"/>
    <w:rsid w:val="006A1C01"/>
    <w:rsid w:val="006A424F"/>
    <w:rsid w:val="006A4289"/>
    <w:rsid w:val="006B15A4"/>
    <w:rsid w:val="006B731A"/>
    <w:rsid w:val="006C1CD2"/>
    <w:rsid w:val="006C6D68"/>
    <w:rsid w:val="006C6E91"/>
    <w:rsid w:val="006D3B08"/>
    <w:rsid w:val="006D5DAE"/>
    <w:rsid w:val="006D6768"/>
    <w:rsid w:val="006D6FFD"/>
    <w:rsid w:val="006D7046"/>
    <w:rsid w:val="006E0557"/>
    <w:rsid w:val="006E43C5"/>
    <w:rsid w:val="006E5561"/>
    <w:rsid w:val="006E6A62"/>
    <w:rsid w:val="006F1E9C"/>
    <w:rsid w:val="006F2A77"/>
    <w:rsid w:val="006F2C03"/>
    <w:rsid w:val="006F5149"/>
    <w:rsid w:val="00705B78"/>
    <w:rsid w:val="00705EE0"/>
    <w:rsid w:val="00712FB3"/>
    <w:rsid w:val="007131C6"/>
    <w:rsid w:val="0071356E"/>
    <w:rsid w:val="007143B5"/>
    <w:rsid w:val="00715167"/>
    <w:rsid w:val="007171F0"/>
    <w:rsid w:val="00717577"/>
    <w:rsid w:val="0072090A"/>
    <w:rsid w:val="00720F79"/>
    <w:rsid w:val="00721C87"/>
    <w:rsid w:val="00722A9A"/>
    <w:rsid w:val="00726FCD"/>
    <w:rsid w:val="0072707C"/>
    <w:rsid w:val="00727DD4"/>
    <w:rsid w:val="00727EB0"/>
    <w:rsid w:val="00733976"/>
    <w:rsid w:val="00734AFA"/>
    <w:rsid w:val="00737EA5"/>
    <w:rsid w:val="00747B52"/>
    <w:rsid w:val="007503FE"/>
    <w:rsid w:val="00751687"/>
    <w:rsid w:val="007562DC"/>
    <w:rsid w:val="00764B11"/>
    <w:rsid w:val="007654CB"/>
    <w:rsid w:val="00767A19"/>
    <w:rsid w:val="00770352"/>
    <w:rsid w:val="007775A1"/>
    <w:rsid w:val="00780D78"/>
    <w:rsid w:val="00781309"/>
    <w:rsid w:val="00781C42"/>
    <w:rsid w:val="00785A22"/>
    <w:rsid w:val="00792656"/>
    <w:rsid w:val="007967EA"/>
    <w:rsid w:val="00797312"/>
    <w:rsid w:val="007A1EBD"/>
    <w:rsid w:val="007A3AD6"/>
    <w:rsid w:val="007A405D"/>
    <w:rsid w:val="007A650F"/>
    <w:rsid w:val="007A79FF"/>
    <w:rsid w:val="007B17B1"/>
    <w:rsid w:val="007B455D"/>
    <w:rsid w:val="007B5143"/>
    <w:rsid w:val="007B7D87"/>
    <w:rsid w:val="007C2485"/>
    <w:rsid w:val="007C4068"/>
    <w:rsid w:val="007C4182"/>
    <w:rsid w:val="007C5067"/>
    <w:rsid w:val="007C7904"/>
    <w:rsid w:val="007D28D4"/>
    <w:rsid w:val="007D2B53"/>
    <w:rsid w:val="007D4898"/>
    <w:rsid w:val="007D5059"/>
    <w:rsid w:val="007D564C"/>
    <w:rsid w:val="007D77B8"/>
    <w:rsid w:val="007E445C"/>
    <w:rsid w:val="007E4532"/>
    <w:rsid w:val="007E7473"/>
    <w:rsid w:val="007F03AB"/>
    <w:rsid w:val="007F0C6C"/>
    <w:rsid w:val="007F117B"/>
    <w:rsid w:val="007F2942"/>
    <w:rsid w:val="007F302A"/>
    <w:rsid w:val="007F4106"/>
    <w:rsid w:val="007F5F30"/>
    <w:rsid w:val="007F725E"/>
    <w:rsid w:val="00801944"/>
    <w:rsid w:val="0080338B"/>
    <w:rsid w:val="008035E8"/>
    <w:rsid w:val="00803AE9"/>
    <w:rsid w:val="0080460F"/>
    <w:rsid w:val="0080588D"/>
    <w:rsid w:val="00807F15"/>
    <w:rsid w:val="00810C43"/>
    <w:rsid w:val="00812344"/>
    <w:rsid w:val="00817104"/>
    <w:rsid w:val="008203B1"/>
    <w:rsid w:val="0082216C"/>
    <w:rsid w:val="00822825"/>
    <w:rsid w:val="008236FF"/>
    <w:rsid w:val="0082442B"/>
    <w:rsid w:val="008274CC"/>
    <w:rsid w:val="0083080C"/>
    <w:rsid w:val="00832F40"/>
    <w:rsid w:val="00832FC9"/>
    <w:rsid w:val="008336EA"/>
    <w:rsid w:val="00834CC8"/>
    <w:rsid w:val="008352A3"/>
    <w:rsid w:val="00835D3D"/>
    <w:rsid w:val="00836C62"/>
    <w:rsid w:val="00842649"/>
    <w:rsid w:val="00842A09"/>
    <w:rsid w:val="00844957"/>
    <w:rsid w:val="008452E8"/>
    <w:rsid w:val="0084566E"/>
    <w:rsid w:val="00846552"/>
    <w:rsid w:val="008465AB"/>
    <w:rsid w:val="00846BBC"/>
    <w:rsid w:val="008476EA"/>
    <w:rsid w:val="00847712"/>
    <w:rsid w:val="00854A79"/>
    <w:rsid w:val="0086112D"/>
    <w:rsid w:val="00865773"/>
    <w:rsid w:val="0086706B"/>
    <w:rsid w:val="00872FDE"/>
    <w:rsid w:val="00874275"/>
    <w:rsid w:val="0087521B"/>
    <w:rsid w:val="00875774"/>
    <w:rsid w:val="00880786"/>
    <w:rsid w:val="008826D0"/>
    <w:rsid w:val="008868CE"/>
    <w:rsid w:val="00887181"/>
    <w:rsid w:val="00890D87"/>
    <w:rsid w:val="00891504"/>
    <w:rsid w:val="00893642"/>
    <w:rsid w:val="008938CB"/>
    <w:rsid w:val="008972AA"/>
    <w:rsid w:val="008A1670"/>
    <w:rsid w:val="008A1EEE"/>
    <w:rsid w:val="008A519D"/>
    <w:rsid w:val="008A557D"/>
    <w:rsid w:val="008B05D3"/>
    <w:rsid w:val="008B1549"/>
    <w:rsid w:val="008B705C"/>
    <w:rsid w:val="008B7AD4"/>
    <w:rsid w:val="008C26BC"/>
    <w:rsid w:val="008C365C"/>
    <w:rsid w:val="008D1F4C"/>
    <w:rsid w:val="008D32FE"/>
    <w:rsid w:val="008D651F"/>
    <w:rsid w:val="008E4823"/>
    <w:rsid w:val="008E5380"/>
    <w:rsid w:val="008E5855"/>
    <w:rsid w:val="008F34CB"/>
    <w:rsid w:val="00901325"/>
    <w:rsid w:val="00905A30"/>
    <w:rsid w:val="00906224"/>
    <w:rsid w:val="0090695F"/>
    <w:rsid w:val="0090704C"/>
    <w:rsid w:val="00912595"/>
    <w:rsid w:val="00912D6E"/>
    <w:rsid w:val="009137E3"/>
    <w:rsid w:val="00914FE8"/>
    <w:rsid w:val="009162B6"/>
    <w:rsid w:val="00916B09"/>
    <w:rsid w:val="00922490"/>
    <w:rsid w:val="0092280E"/>
    <w:rsid w:val="00923BB8"/>
    <w:rsid w:val="00925BC5"/>
    <w:rsid w:val="00927F69"/>
    <w:rsid w:val="00932453"/>
    <w:rsid w:val="00935F60"/>
    <w:rsid w:val="009362F7"/>
    <w:rsid w:val="0093650A"/>
    <w:rsid w:val="009375F6"/>
    <w:rsid w:val="00943470"/>
    <w:rsid w:val="00945935"/>
    <w:rsid w:val="00945C4F"/>
    <w:rsid w:val="00946F67"/>
    <w:rsid w:val="0094764B"/>
    <w:rsid w:val="00947A69"/>
    <w:rsid w:val="00952907"/>
    <w:rsid w:val="00960D53"/>
    <w:rsid w:val="00962A87"/>
    <w:rsid w:val="00966D77"/>
    <w:rsid w:val="00967C73"/>
    <w:rsid w:val="00970B07"/>
    <w:rsid w:val="00971184"/>
    <w:rsid w:val="0097214F"/>
    <w:rsid w:val="009750A7"/>
    <w:rsid w:val="00980EF9"/>
    <w:rsid w:val="009875A3"/>
    <w:rsid w:val="00987C2D"/>
    <w:rsid w:val="00992721"/>
    <w:rsid w:val="00994AA3"/>
    <w:rsid w:val="00995F83"/>
    <w:rsid w:val="009962F4"/>
    <w:rsid w:val="009A17C2"/>
    <w:rsid w:val="009A3106"/>
    <w:rsid w:val="009A7207"/>
    <w:rsid w:val="009B343A"/>
    <w:rsid w:val="009B4BD2"/>
    <w:rsid w:val="009B7990"/>
    <w:rsid w:val="009C06CF"/>
    <w:rsid w:val="009C079E"/>
    <w:rsid w:val="009C0AF8"/>
    <w:rsid w:val="009C398A"/>
    <w:rsid w:val="009C567E"/>
    <w:rsid w:val="009C724F"/>
    <w:rsid w:val="009D3D38"/>
    <w:rsid w:val="009D3E86"/>
    <w:rsid w:val="009D649C"/>
    <w:rsid w:val="009E1E75"/>
    <w:rsid w:val="009E3E15"/>
    <w:rsid w:val="009E56EC"/>
    <w:rsid w:val="009F4120"/>
    <w:rsid w:val="009F7938"/>
    <w:rsid w:val="00A003B5"/>
    <w:rsid w:val="00A056A9"/>
    <w:rsid w:val="00A0793E"/>
    <w:rsid w:val="00A111B7"/>
    <w:rsid w:val="00A1225E"/>
    <w:rsid w:val="00A13284"/>
    <w:rsid w:val="00A14A49"/>
    <w:rsid w:val="00A167CD"/>
    <w:rsid w:val="00A16B15"/>
    <w:rsid w:val="00A20096"/>
    <w:rsid w:val="00A228D2"/>
    <w:rsid w:val="00A22CAC"/>
    <w:rsid w:val="00A2599E"/>
    <w:rsid w:val="00A30900"/>
    <w:rsid w:val="00A3154A"/>
    <w:rsid w:val="00A32788"/>
    <w:rsid w:val="00A33D65"/>
    <w:rsid w:val="00A37208"/>
    <w:rsid w:val="00A42060"/>
    <w:rsid w:val="00A42FC8"/>
    <w:rsid w:val="00A44841"/>
    <w:rsid w:val="00A44C13"/>
    <w:rsid w:val="00A50586"/>
    <w:rsid w:val="00A547C9"/>
    <w:rsid w:val="00A54C61"/>
    <w:rsid w:val="00A55377"/>
    <w:rsid w:val="00A55A86"/>
    <w:rsid w:val="00A57177"/>
    <w:rsid w:val="00A5748B"/>
    <w:rsid w:val="00A57FB9"/>
    <w:rsid w:val="00A64FB9"/>
    <w:rsid w:val="00A6617E"/>
    <w:rsid w:val="00A67F6B"/>
    <w:rsid w:val="00A7017B"/>
    <w:rsid w:val="00A74914"/>
    <w:rsid w:val="00A74FF3"/>
    <w:rsid w:val="00A75DA2"/>
    <w:rsid w:val="00A76EFA"/>
    <w:rsid w:val="00A800FA"/>
    <w:rsid w:val="00A80F0C"/>
    <w:rsid w:val="00A81C54"/>
    <w:rsid w:val="00A939D7"/>
    <w:rsid w:val="00A94CB7"/>
    <w:rsid w:val="00A97771"/>
    <w:rsid w:val="00AA7D96"/>
    <w:rsid w:val="00AB1100"/>
    <w:rsid w:val="00AB11E2"/>
    <w:rsid w:val="00AB127E"/>
    <w:rsid w:val="00AB363D"/>
    <w:rsid w:val="00AB3850"/>
    <w:rsid w:val="00AB64A2"/>
    <w:rsid w:val="00AC0A34"/>
    <w:rsid w:val="00AC131F"/>
    <w:rsid w:val="00AC2617"/>
    <w:rsid w:val="00AC5770"/>
    <w:rsid w:val="00AC7FBF"/>
    <w:rsid w:val="00AD1041"/>
    <w:rsid w:val="00AD2881"/>
    <w:rsid w:val="00AD2BA3"/>
    <w:rsid w:val="00AD31A4"/>
    <w:rsid w:val="00AD3472"/>
    <w:rsid w:val="00AD5293"/>
    <w:rsid w:val="00AD72DE"/>
    <w:rsid w:val="00AD7455"/>
    <w:rsid w:val="00AE1F64"/>
    <w:rsid w:val="00AE369E"/>
    <w:rsid w:val="00AE4637"/>
    <w:rsid w:val="00AE7143"/>
    <w:rsid w:val="00AF04CF"/>
    <w:rsid w:val="00AF11C7"/>
    <w:rsid w:val="00AF38A9"/>
    <w:rsid w:val="00AF4CD5"/>
    <w:rsid w:val="00AF5414"/>
    <w:rsid w:val="00AF63C3"/>
    <w:rsid w:val="00AF783C"/>
    <w:rsid w:val="00B0705A"/>
    <w:rsid w:val="00B10FA4"/>
    <w:rsid w:val="00B2399C"/>
    <w:rsid w:val="00B25BCB"/>
    <w:rsid w:val="00B31B9C"/>
    <w:rsid w:val="00B34B21"/>
    <w:rsid w:val="00B34C52"/>
    <w:rsid w:val="00B3681B"/>
    <w:rsid w:val="00B4072C"/>
    <w:rsid w:val="00B410E6"/>
    <w:rsid w:val="00B436BE"/>
    <w:rsid w:val="00B44508"/>
    <w:rsid w:val="00B45B3D"/>
    <w:rsid w:val="00B479CB"/>
    <w:rsid w:val="00B54010"/>
    <w:rsid w:val="00B60B99"/>
    <w:rsid w:val="00B62F3C"/>
    <w:rsid w:val="00B631E8"/>
    <w:rsid w:val="00B6491A"/>
    <w:rsid w:val="00B70220"/>
    <w:rsid w:val="00B73FE0"/>
    <w:rsid w:val="00B770C9"/>
    <w:rsid w:val="00B77C16"/>
    <w:rsid w:val="00B819B5"/>
    <w:rsid w:val="00B85D8A"/>
    <w:rsid w:val="00B863BC"/>
    <w:rsid w:val="00B87EA9"/>
    <w:rsid w:val="00B91482"/>
    <w:rsid w:val="00B9415A"/>
    <w:rsid w:val="00B951D5"/>
    <w:rsid w:val="00BA0831"/>
    <w:rsid w:val="00BA2F0D"/>
    <w:rsid w:val="00BB19F9"/>
    <w:rsid w:val="00BB49EC"/>
    <w:rsid w:val="00BB679B"/>
    <w:rsid w:val="00BC00E4"/>
    <w:rsid w:val="00BC12E9"/>
    <w:rsid w:val="00BC2E2F"/>
    <w:rsid w:val="00BC37B5"/>
    <w:rsid w:val="00BC421E"/>
    <w:rsid w:val="00BC42A4"/>
    <w:rsid w:val="00BD2948"/>
    <w:rsid w:val="00BD40AF"/>
    <w:rsid w:val="00BD438E"/>
    <w:rsid w:val="00BD54E1"/>
    <w:rsid w:val="00BE49F1"/>
    <w:rsid w:val="00BF2105"/>
    <w:rsid w:val="00BF51B4"/>
    <w:rsid w:val="00C0257A"/>
    <w:rsid w:val="00C031A6"/>
    <w:rsid w:val="00C038F7"/>
    <w:rsid w:val="00C1019C"/>
    <w:rsid w:val="00C13599"/>
    <w:rsid w:val="00C14771"/>
    <w:rsid w:val="00C1532E"/>
    <w:rsid w:val="00C16928"/>
    <w:rsid w:val="00C17660"/>
    <w:rsid w:val="00C204B0"/>
    <w:rsid w:val="00C2192B"/>
    <w:rsid w:val="00C23A91"/>
    <w:rsid w:val="00C24814"/>
    <w:rsid w:val="00C27595"/>
    <w:rsid w:val="00C31913"/>
    <w:rsid w:val="00C360A7"/>
    <w:rsid w:val="00C364EE"/>
    <w:rsid w:val="00C36D91"/>
    <w:rsid w:val="00C40337"/>
    <w:rsid w:val="00C410C5"/>
    <w:rsid w:val="00C463E6"/>
    <w:rsid w:val="00C46C2D"/>
    <w:rsid w:val="00C47518"/>
    <w:rsid w:val="00C57DBA"/>
    <w:rsid w:val="00C61A8B"/>
    <w:rsid w:val="00C633F1"/>
    <w:rsid w:val="00C70E8A"/>
    <w:rsid w:val="00C71F49"/>
    <w:rsid w:val="00C74EF7"/>
    <w:rsid w:val="00C76351"/>
    <w:rsid w:val="00C80D59"/>
    <w:rsid w:val="00C80F04"/>
    <w:rsid w:val="00C840F1"/>
    <w:rsid w:val="00C849DB"/>
    <w:rsid w:val="00C85B37"/>
    <w:rsid w:val="00C85CC1"/>
    <w:rsid w:val="00C87413"/>
    <w:rsid w:val="00C905F0"/>
    <w:rsid w:val="00C910D6"/>
    <w:rsid w:val="00C93EB4"/>
    <w:rsid w:val="00C953DC"/>
    <w:rsid w:val="00C95FF4"/>
    <w:rsid w:val="00CA1B81"/>
    <w:rsid w:val="00CA5E80"/>
    <w:rsid w:val="00CB0459"/>
    <w:rsid w:val="00CB08C2"/>
    <w:rsid w:val="00CB378B"/>
    <w:rsid w:val="00CC2BBE"/>
    <w:rsid w:val="00CC45E2"/>
    <w:rsid w:val="00CC6A44"/>
    <w:rsid w:val="00CD1FEE"/>
    <w:rsid w:val="00CD2004"/>
    <w:rsid w:val="00CD247C"/>
    <w:rsid w:val="00CD3B46"/>
    <w:rsid w:val="00CD620C"/>
    <w:rsid w:val="00CD6D77"/>
    <w:rsid w:val="00CD6E8E"/>
    <w:rsid w:val="00CD74F0"/>
    <w:rsid w:val="00CD76C2"/>
    <w:rsid w:val="00CE00F8"/>
    <w:rsid w:val="00CE03D2"/>
    <w:rsid w:val="00CE2EF1"/>
    <w:rsid w:val="00CE36D8"/>
    <w:rsid w:val="00CE452A"/>
    <w:rsid w:val="00CF47E5"/>
    <w:rsid w:val="00CF4A40"/>
    <w:rsid w:val="00CF7342"/>
    <w:rsid w:val="00CF7A6B"/>
    <w:rsid w:val="00D01EA9"/>
    <w:rsid w:val="00D05104"/>
    <w:rsid w:val="00D062D9"/>
    <w:rsid w:val="00D10057"/>
    <w:rsid w:val="00D13368"/>
    <w:rsid w:val="00D227A6"/>
    <w:rsid w:val="00D23281"/>
    <w:rsid w:val="00D23F69"/>
    <w:rsid w:val="00D24DA9"/>
    <w:rsid w:val="00D25148"/>
    <w:rsid w:val="00D27382"/>
    <w:rsid w:val="00D3417E"/>
    <w:rsid w:val="00D40135"/>
    <w:rsid w:val="00D410CB"/>
    <w:rsid w:val="00D417F7"/>
    <w:rsid w:val="00D43EDE"/>
    <w:rsid w:val="00D4590C"/>
    <w:rsid w:val="00D52E52"/>
    <w:rsid w:val="00D6119B"/>
    <w:rsid w:val="00D661A2"/>
    <w:rsid w:val="00D66A0A"/>
    <w:rsid w:val="00D718D6"/>
    <w:rsid w:val="00D730C7"/>
    <w:rsid w:val="00D7324E"/>
    <w:rsid w:val="00D74686"/>
    <w:rsid w:val="00D75809"/>
    <w:rsid w:val="00D75F6E"/>
    <w:rsid w:val="00D76255"/>
    <w:rsid w:val="00D76A5B"/>
    <w:rsid w:val="00D779D4"/>
    <w:rsid w:val="00D8301D"/>
    <w:rsid w:val="00D83434"/>
    <w:rsid w:val="00D8350F"/>
    <w:rsid w:val="00D83A5B"/>
    <w:rsid w:val="00D91705"/>
    <w:rsid w:val="00D95428"/>
    <w:rsid w:val="00D972A0"/>
    <w:rsid w:val="00DA10AB"/>
    <w:rsid w:val="00DA14B2"/>
    <w:rsid w:val="00DA3ADB"/>
    <w:rsid w:val="00DA3EC6"/>
    <w:rsid w:val="00DA66B5"/>
    <w:rsid w:val="00DA78FA"/>
    <w:rsid w:val="00DB0B11"/>
    <w:rsid w:val="00DB17C9"/>
    <w:rsid w:val="00DB18DA"/>
    <w:rsid w:val="00DB2EED"/>
    <w:rsid w:val="00DB3B7F"/>
    <w:rsid w:val="00DC1A43"/>
    <w:rsid w:val="00DC464C"/>
    <w:rsid w:val="00DC58E4"/>
    <w:rsid w:val="00DC7355"/>
    <w:rsid w:val="00DD1ADD"/>
    <w:rsid w:val="00DD2910"/>
    <w:rsid w:val="00DD71E3"/>
    <w:rsid w:val="00DD760A"/>
    <w:rsid w:val="00DE1C36"/>
    <w:rsid w:val="00DE6634"/>
    <w:rsid w:val="00DE6D1F"/>
    <w:rsid w:val="00DF2613"/>
    <w:rsid w:val="00DF2D34"/>
    <w:rsid w:val="00DF4E87"/>
    <w:rsid w:val="00DF70C1"/>
    <w:rsid w:val="00DF7EEE"/>
    <w:rsid w:val="00E003F8"/>
    <w:rsid w:val="00E0055A"/>
    <w:rsid w:val="00E01EB6"/>
    <w:rsid w:val="00E03614"/>
    <w:rsid w:val="00E07620"/>
    <w:rsid w:val="00E07A4D"/>
    <w:rsid w:val="00E12457"/>
    <w:rsid w:val="00E125FB"/>
    <w:rsid w:val="00E1270C"/>
    <w:rsid w:val="00E134CC"/>
    <w:rsid w:val="00E14AF5"/>
    <w:rsid w:val="00E1639F"/>
    <w:rsid w:val="00E2162A"/>
    <w:rsid w:val="00E22F69"/>
    <w:rsid w:val="00E25ADC"/>
    <w:rsid w:val="00E43DC9"/>
    <w:rsid w:val="00E44B2F"/>
    <w:rsid w:val="00E47A5A"/>
    <w:rsid w:val="00E50BB0"/>
    <w:rsid w:val="00E55CF0"/>
    <w:rsid w:val="00E56096"/>
    <w:rsid w:val="00E6075C"/>
    <w:rsid w:val="00E65B84"/>
    <w:rsid w:val="00E8630C"/>
    <w:rsid w:val="00E90F51"/>
    <w:rsid w:val="00E9196C"/>
    <w:rsid w:val="00E9516A"/>
    <w:rsid w:val="00E9608F"/>
    <w:rsid w:val="00EA3001"/>
    <w:rsid w:val="00EA32A1"/>
    <w:rsid w:val="00EA4C45"/>
    <w:rsid w:val="00EA6423"/>
    <w:rsid w:val="00EA6F67"/>
    <w:rsid w:val="00EB195B"/>
    <w:rsid w:val="00EB6ABC"/>
    <w:rsid w:val="00EC0259"/>
    <w:rsid w:val="00EC1D06"/>
    <w:rsid w:val="00EC361B"/>
    <w:rsid w:val="00EC6260"/>
    <w:rsid w:val="00EC6A43"/>
    <w:rsid w:val="00EC7BB4"/>
    <w:rsid w:val="00ED231C"/>
    <w:rsid w:val="00ED2CE3"/>
    <w:rsid w:val="00ED31FA"/>
    <w:rsid w:val="00ED4B54"/>
    <w:rsid w:val="00ED4F16"/>
    <w:rsid w:val="00ED52F0"/>
    <w:rsid w:val="00EE0B32"/>
    <w:rsid w:val="00EE1A5E"/>
    <w:rsid w:val="00EE44AB"/>
    <w:rsid w:val="00EE5CE9"/>
    <w:rsid w:val="00EE65DC"/>
    <w:rsid w:val="00EE6FF4"/>
    <w:rsid w:val="00EF0B16"/>
    <w:rsid w:val="00F01680"/>
    <w:rsid w:val="00F020B1"/>
    <w:rsid w:val="00F124BD"/>
    <w:rsid w:val="00F125ED"/>
    <w:rsid w:val="00F13167"/>
    <w:rsid w:val="00F1398C"/>
    <w:rsid w:val="00F2600F"/>
    <w:rsid w:val="00F26F8F"/>
    <w:rsid w:val="00F342F3"/>
    <w:rsid w:val="00F34711"/>
    <w:rsid w:val="00F34EA5"/>
    <w:rsid w:val="00F41454"/>
    <w:rsid w:val="00F460F4"/>
    <w:rsid w:val="00F51273"/>
    <w:rsid w:val="00F54318"/>
    <w:rsid w:val="00F54397"/>
    <w:rsid w:val="00F56A63"/>
    <w:rsid w:val="00F578AA"/>
    <w:rsid w:val="00F60839"/>
    <w:rsid w:val="00F613E2"/>
    <w:rsid w:val="00F64023"/>
    <w:rsid w:val="00F64160"/>
    <w:rsid w:val="00F65143"/>
    <w:rsid w:val="00F7091A"/>
    <w:rsid w:val="00F718CE"/>
    <w:rsid w:val="00F727E5"/>
    <w:rsid w:val="00F74B3E"/>
    <w:rsid w:val="00F74B64"/>
    <w:rsid w:val="00F777B9"/>
    <w:rsid w:val="00F80313"/>
    <w:rsid w:val="00F810EB"/>
    <w:rsid w:val="00F8261B"/>
    <w:rsid w:val="00F82D52"/>
    <w:rsid w:val="00F8556C"/>
    <w:rsid w:val="00F85D70"/>
    <w:rsid w:val="00F9038E"/>
    <w:rsid w:val="00F90C57"/>
    <w:rsid w:val="00F93187"/>
    <w:rsid w:val="00F96135"/>
    <w:rsid w:val="00FA164F"/>
    <w:rsid w:val="00FA1D2D"/>
    <w:rsid w:val="00FA7DF7"/>
    <w:rsid w:val="00FB7036"/>
    <w:rsid w:val="00FC0F4B"/>
    <w:rsid w:val="00FC3507"/>
    <w:rsid w:val="00FC52A4"/>
    <w:rsid w:val="00FC7388"/>
    <w:rsid w:val="00FD3201"/>
    <w:rsid w:val="00FD39E7"/>
    <w:rsid w:val="00FD6C02"/>
    <w:rsid w:val="00FE28A7"/>
    <w:rsid w:val="00FE2C5C"/>
    <w:rsid w:val="00FF188F"/>
    <w:rsid w:val="00FF2B9D"/>
    <w:rsid w:val="00FF432F"/>
    <w:rsid w:val="00FF43AE"/>
    <w:rsid w:val="00FF68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2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C9"/>
    <w:pPr>
      <w:widowControl w:val="0"/>
      <w:jc w:val="both"/>
    </w:pPr>
    <w:rPr>
      <w:rFonts w:ascii="ＭＳ 明朝"/>
      <w:sz w:val="22"/>
      <w:szCs w:val="22"/>
    </w:rPr>
  </w:style>
  <w:style w:type="paragraph" w:styleId="3">
    <w:name w:val="heading 3"/>
    <w:basedOn w:val="a"/>
    <w:link w:val="30"/>
    <w:uiPriority w:val="9"/>
    <w:qFormat/>
    <w:rsid w:val="006330EA"/>
    <w:pPr>
      <w:widowControl/>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DC9"/>
    <w:rPr>
      <w:rFonts w:ascii="Arial" w:eastAsia="ＭＳ ゴシック" w:hAnsi="Arial"/>
      <w:sz w:val="18"/>
      <w:szCs w:val="18"/>
    </w:rPr>
  </w:style>
  <w:style w:type="character" w:customStyle="1" w:styleId="a4">
    <w:name w:val="吹き出し (文字)"/>
    <w:basedOn w:val="a0"/>
    <w:link w:val="a3"/>
    <w:uiPriority w:val="99"/>
    <w:semiHidden/>
    <w:rsid w:val="00E43DC9"/>
    <w:rPr>
      <w:rFonts w:ascii="Arial" w:eastAsia="ＭＳ ゴシック" w:hAnsi="Arial" w:cs="Times New Roman"/>
      <w:kern w:val="0"/>
      <w:sz w:val="18"/>
      <w:szCs w:val="18"/>
    </w:rPr>
  </w:style>
  <w:style w:type="paragraph" w:styleId="a5">
    <w:name w:val="header"/>
    <w:basedOn w:val="a"/>
    <w:link w:val="a6"/>
    <w:uiPriority w:val="99"/>
    <w:semiHidden/>
    <w:unhideWhenUsed/>
    <w:rsid w:val="007C7904"/>
    <w:pPr>
      <w:tabs>
        <w:tab w:val="center" w:pos="4252"/>
        <w:tab w:val="right" w:pos="8504"/>
      </w:tabs>
      <w:snapToGrid w:val="0"/>
    </w:pPr>
  </w:style>
  <w:style w:type="character" w:customStyle="1" w:styleId="a6">
    <w:name w:val="ヘッダー (文字)"/>
    <w:basedOn w:val="a0"/>
    <w:link w:val="a5"/>
    <w:uiPriority w:val="99"/>
    <w:semiHidden/>
    <w:rsid w:val="007C7904"/>
    <w:rPr>
      <w:rFonts w:ascii="ＭＳ 明朝"/>
      <w:sz w:val="22"/>
      <w:szCs w:val="22"/>
    </w:rPr>
  </w:style>
  <w:style w:type="paragraph" w:styleId="a7">
    <w:name w:val="footer"/>
    <w:basedOn w:val="a"/>
    <w:link w:val="a8"/>
    <w:uiPriority w:val="99"/>
    <w:semiHidden/>
    <w:unhideWhenUsed/>
    <w:rsid w:val="007C7904"/>
    <w:pPr>
      <w:tabs>
        <w:tab w:val="center" w:pos="4252"/>
        <w:tab w:val="right" w:pos="8504"/>
      </w:tabs>
      <w:snapToGrid w:val="0"/>
    </w:pPr>
  </w:style>
  <w:style w:type="character" w:customStyle="1" w:styleId="a8">
    <w:name w:val="フッター (文字)"/>
    <w:basedOn w:val="a0"/>
    <w:link w:val="a7"/>
    <w:uiPriority w:val="99"/>
    <w:semiHidden/>
    <w:rsid w:val="007C7904"/>
    <w:rPr>
      <w:rFonts w:ascii="ＭＳ 明朝"/>
      <w:sz w:val="22"/>
      <w:szCs w:val="22"/>
    </w:rPr>
  </w:style>
  <w:style w:type="character" w:styleId="a9">
    <w:name w:val="Hyperlink"/>
    <w:basedOn w:val="a0"/>
    <w:uiPriority w:val="99"/>
    <w:semiHidden/>
    <w:unhideWhenUsed/>
    <w:rsid w:val="00BD438E"/>
    <w:rPr>
      <w:color w:val="0000FF"/>
      <w:u w:val="single"/>
    </w:rPr>
  </w:style>
  <w:style w:type="character" w:customStyle="1" w:styleId="30">
    <w:name w:val="見出し 3 (文字)"/>
    <w:basedOn w:val="a0"/>
    <w:link w:val="3"/>
    <w:uiPriority w:val="9"/>
    <w:rsid w:val="006330EA"/>
    <w:rPr>
      <w:rFonts w:ascii="ＭＳ Ｐゴシック" w:eastAsia="ＭＳ Ｐゴシック" w:hAnsi="ＭＳ Ｐゴシック" w:cs="ＭＳ Ｐゴシック"/>
      <w:b/>
      <w:bCs/>
      <w:sz w:val="27"/>
      <w:szCs w:val="27"/>
    </w:rPr>
  </w:style>
</w:styles>
</file>

<file path=word/webSettings.xml><?xml version="1.0" encoding="utf-8"?>
<w:webSettings xmlns:r="http://schemas.openxmlformats.org/officeDocument/2006/relationships" xmlns:w="http://schemas.openxmlformats.org/wordprocessingml/2006/main">
  <w:divs>
    <w:div w:id="657149364">
      <w:bodyDiv w:val="1"/>
      <w:marLeft w:val="0"/>
      <w:marRight w:val="0"/>
      <w:marTop w:val="0"/>
      <w:marBottom w:val="0"/>
      <w:divBdr>
        <w:top w:val="none" w:sz="0" w:space="0" w:color="auto"/>
        <w:left w:val="none" w:sz="0" w:space="0" w:color="auto"/>
        <w:bottom w:val="none" w:sz="0" w:space="0" w:color="auto"/>
        <w:right w:val="none" w:sz="0" w:space="0" w:color="auto"/>
      </w:divBdr>
      <w:divsChild>
        <w:div w:id="1246113476">
          <w:marLeft w:val="0"/>
          <w:marRight w:val="0"/>
          <w:marTop w:val="0"/>
          <w:marBottom w:val="0"/>
          <w:divBdr>
            <w:top w:val="none" w:sz="0" w:space="0" w:color="auto"/>
            <w:left w:val="none" w:sz="0" w:space="0" w:color="auto"/>
            <w:bottom w:val="none" w:sz="0" w:space="0" w:color="auto"/>
            <w:right w:val="none" w:sz="0" w:space="0" w:color="auto"/>
          </w:divBdr>
          <w:divsChild>
            <w:div w:id="268974409">
              <w:marLeft w:val="0"/>
              <w:marRight w:val="0"/>
              <w:marTop w:val="0"/>
              <w:marBottom w:val="0"/>
              <w:divBdr>
                <w:top w:val="none" w:sz="0" w:space="0" w:color="auto"/>
                <w:left w:val="none" w:sz="0" w:space="0" w:color="auto"/>
                <w:bottom w:val="none" w:sz="0" w:space="0" w:color="auto"/>
                <w:right w:val="none" w:sz="0" w:space="0" w:color="auto"/>
              </w:divBdr>
              <w:divsChild>
                <w:div w:id="497161218">
                  <w:marLeft w:val="0"/>
                  <w:marRight w:val="0"/>
                  <w:marTop w:val="0"/>
                  <w:marBottom w:val="0"/>
                  <w:divBdr>
                    <w:top w:val="none" w:sz="0" w:space="0" w:color="auto"/>
                    <w:left w:val="none" w:sz="0" w:space="0" w:color="auto"/>
                    <w:bottom w:val="none" w:sz="0" w:space="0" w:color="auto"/>
                    <w:right w:val="none" w:sz="0" w:space="0" w:color="auto"/>
                  </w:divBdr>
                  <w:divsChild>
                    <w:div w:id="495614478">
                      <w:marLeft w:val="0"/>
                      <w:marRight w:val="0"/>
                      <w:marTop w:val="0"/>
                      <w:marBottom w:val="0"/>
                      <w:divBdr>
                        <w:top w:val="none" w:sz="0" w:space="0" w:color="auto"/>
                        <w:left w:val="none" w:sz="0" w:space="0" w:color="auto"/>
                        <w:bottom w:val="none" w:sz="0" w:space="0" w:color="auto"/>
                        <w:right w:val="none" w:sz="0" w:space="0" w:color="auto"/>
                      </w:divBdr>
                      <w:divsChild>
                        <w:div w:id="1731807131">
                          <w:marLeft w:val="0"/>
                          <w:marRight w:val="0"/>
                          <w:marTop w:val="0"/>
                          <w:marBottom w:val="0"/>
                          <w:divBdr>
                            <w:top w:val="none" w:sz="0" w:space="0" w:color="auto"/>
                            <w:left w:val="none" w:sz="0" w:space="0" w:color="auto"/>
                            <w:bottom w:val="none" w:sz="0" w:space="0" w:color="auto"/>
                            <w:right w:val="none" w:sz="0" w:space="0" w:color="auto"/>
                          </w:divBdr>
                          <w:divsChild>
                            <w:div w:id="1715695993">
                              <w:marLeft w:val="0"/>
                              <w:marRight w:val="0"/>
                              <w:marTop w:val="0"/>
                              <w:marBottom w:val="0"/>
                              <w:divBdr>
                                <w:top w:val="none" w:sz="0" w:space="0" w:color="auto"/>
                                <w:left w:val="none" w:sz="0" w:space="0" w:color="auto"/>
                                <w:bottom w:val="none" w:sz="0" w:space="0" w:color="auto"/>
                                <w:right w:val="none" w:sz="0" w:space="0" w:color="auto"/>
                              </w:divBdr>
                              <w:divsChild>
                                <w:div w:id="771557282">
                                  <w:marLeft w:val="0"/>
                                  <w:marRight w:val="0"/>
                                  <w:marTop w:val="0"/>
                                  <w:marBottom w:val="0"/>
                                  <w:divBdr>
                                    <w:top w:val="none" w:sz="0" w:space="0" w:color="auto"/>
                                    <w:left w:val="none" w:sz="0" w:space="0" w:color="auto"/>
                                    <w:bottom w:val="none" w:sz="0" w:space="0" w:color="auto"/>
                                    <w:right w:val="none" w:sz="0" w:space="0" w:color="auto"/>
                                  </w:divBdr>
                                  <w:divsChild>
                                    <w:div w:id="1277912312">
                                      <w:marLeft w:val="0"/>
                                      <w:marRight w:val="0"/>
                                      <w:marTop w:val="0"/>
                                      <w:marBottom w:val="0"/>
                                      <w:divBdr>
                                        <w:top w:val="none" w:sz="0" w:space="0" w:color="auto"/>
                                        <w:left w:val="none" w:sz="0" w:space="0" w:color="auto"/>
                                        <w:bottom w:val="none" w:sz="0" w:space="0" w:color="auto"/>
                                        <w:right w:val="none" w:sz="0" w:space="0" w:color="auto"/>
                                      </w:divBdr>
                                      <w:divsChild>
                                        <w:div w:id="16607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0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F898A-E573-4B47-B852-4DB9791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876054</cp:lastModifiedBy>
  <cp:revision>4</cp:revision>
  <cp:lastPrinted>2016-10-06T09:51:00Z</cp:lastPrinted>
  <dcterms:created xsi:type="dcterms:W3CDTF">2016-10-07T00:04:00Z</dcterms:created>
  <dcterms:modified xsi:type="dcterms:W3CDTF">2016-10-07T05:29:00Z</dcterms:modified>
</cp:coreProperties>
</file>